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9CD" w:rsidRPr="009D3080" w:rsidRDefault="003B28C9" w:rsidP="00BD5365">
      <w:pPr>
        <w:spacing w:before="240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eastAsia="en-US"/>
        </w:rPr>
        <w:pict>
          <v:roundrect id="_x0000_s1332" style="position:absolute;left:0;text-align:left;margin-left:40.2pt;margin-top:9.3pt;width:374.4pt;height:60pt;z-index:251661312" arcsize="10923f" strokeweight="3pt">
            <v:stroke linestyle="thinThin"/>
            <v:shadow on="t" color="silver" offset="6pt,-6pt"/>
            <v:textbox style="mso-next-textbox:#_x0000_s1332">
              <w:txbxContent>
                <w:p w:rsidR="00CE59CD" w:rsidRPr="00006DC7" w:rsidRDefault="00773A44" w:rsidP="00CE59C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วิธีการ</w:t>
                  </w:r>
                  <w:r w:rsidR="00CE59CD" w:rsidRPr="00006DC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งบประมาณเงินรายได้ ประจำปี </w:t>
                  </w:r>
                  <w:r w:rsidR="008547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2562</w:t>
                  </w:r>
                </w:p>
                <w:p w:rsidR="00CE59CD" w:rsidRPr="00006DC7" w:rsidRDefault="00CE59CD" w:rsidP="00CE59CD">
                  <w:pPr>
                    <w:spacing w:after="24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u w:val="single"/>
                    </w:rPr>
                  </w:pPr>
                  <w:r w:rsidRPr="00006DC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(1 </w:t>
                  </w:r>
                  <w:r w:rsidRPr="00006DC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ตุลาคม </w:t>
                  </w:r>
                  <w:r w:rsidR="0068795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 w:rsidR="008547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  <w:r w:rsidRPr="00006DC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– 30 </w:t>
                  </w:r>
                  <w:r w:rsidRPr="00006DC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กันยายน </w:t>
                  </w:r>
                  <w:r w:rsidR="00BD5365" w:rsidRPr="00006DC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="009F15C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8547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  <w:r w:rsidRPr="00006DC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)</w:t>
                  </w:r>
                </w:p>
                <w:p w:rsidR="00CE59CD" w:rsidRPr="00006DC7" w:rsidRDefault="00CE59CD" w:rsidP="00CE59CD">
                  <w:pPr>
                    <w:rPr>
                      <w:rFonts w:ascii="TH SarabunPSK" w:hAnsi="TH SarabunPSK" w:cs="TH SarabunPSK"/>
                    </w:rPr>
                  </w:pPr>
                </w:p>
              </w:txbxContent>
            </v:textbox>
            <w10:wrap type="topAndBottom"/>
          </v:roundrect>
        </w:pict>
      </w:r>
      <w:r w:rsidR="00CE59CD" w:rsidRPr="009D3080">
        <w:rPr>
          <w:rFonts w:ascii="TH SarabunPSK" w:hAnsi="TH SarabunPSK" w:cs="TH SarabunPSK"/>
          <w:sz w:val="32"/>
          <w:szCs w:val="32"/>
          <w:cs/>
        </w:rPr>
        <w:t>การจัดทำงบประมาณเงินรายได้ของมหาวิทยาลัยจะเป็นการจัดทำงบประมาณแบบมุ่งเน้นผลงานซึ่ง</w:t>
      </w:r>
      <w:r w:rsidR="00CE59CD" w:rsidRPr="000D4498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ให้ความสำคัญต่อการดำเนินงานและผลสำเร็จของผลผลิตผลลัพธ์</w:t>
      </w:r>
      <w:r w:rsidR="004D21F3" w:rsidRPr="000D4498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ตาม</w:t>
      </w:r>
      <w:r w:rsidR="000D4498" w:rsidRPr="007742F3">
        <w:rPr>
          <w:rFonts w:ascii="TH SarabunPSK" w:hAnsi="TH SarabunPSK" w:cs="TH SarabunPSK" w:hint="cs"/>
          <w:b/>
          <w:bCs/>
          <w:i/>
          <w:iCs/>
          <w:spacing w:val="-6"/>
          <w:sz w:val="32"/>
          <w:szCs w:val="32"/>
          <w:u w:val="single"/>
          <w:cs/>
        </w:rPr>
        <w:t>แผน</w:t>
      </w:r>
      <w:r w:rsidR="000D4498" w:rsidRPr="007742F3">
        <w:rPr>
          <w:rFonts w:ascii="TH SarabunPSK" w:hAnsi="TH SarabunPSK" w:cs="TH SarabunPSK"/>
          <w:b/>
          <w:bCs/>
          <w:i/>
          <w:iCs/>
          <w:spacing w:val="-6"/>
          <w:sz w:val="32"/>
          <w:szCs w:val="32"/>
          <w:u w:val="single"/>
          <w:cs/>
        </w:rPr>
        <w:t>ยุทธศาสตร์ 20 ปี (2560-2579) และแผนพัฒนา ระยะที่ 1 (2561-2564) มหาวิทยาลัยเทคโนโลยีราชมงคลธัญบุรี</w:t>
      </w:r>
      <w:r w:rsidR="000D4498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0D4498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CE59CD" w:rsidRPr="009D3080">
        <w:rPr>
          <w:rFonts w:ascii="TH SarabunPSK" w:hAnsi="TH SarabunPSK" w:cs="TH SarabunPSK"/>
          <w:sz w:val="32"/>
          <w:szCs w:val="32"/>
          <w:cs/>
        </w:rPr>
        <w:t>โดยมีการวัดผลความสำเร็จของผลงานดังกล่าวด้วยตัวชี้วัดที่ชัดเจนและครอบคลุมทั้งปริมาณคุณภาพเวลาและต้นทุนอย่างมีประสิทธิภาพและประสิทธิผลงบประมาณเงินรายได้เป็นงบประมาณเสริมงบประมาณ</w:t>
      </w:r>
      <w:r w:rsidR="008547F6">
        <w:rPr>
          <w:rFonts w:ascii="TH SarabunPSK" w:hAnsi="TH SarabunPSK" w:cs="TH SarabunPSK" w:hint="cs"/>
          <w:sz w:val="32"/>
          <w:szCs w:val="32"/>
          <w:cs/>
        </w:rPr>
        <w:t>รายจ่าย</w:t>
      </w:r>
      <w:r w:rsidR="00CE59CD" w:rsidRPr="009D3080">
        <w:rPr>
          <w:rFonts w:ascii="TH SarabunPSK" w:hAnsi="TH SarabunPSK" w:cs="TH SarabunPSK"/>
          <w:sz w:val="32"/>
          <w:szCs w:val="32"/>
          <w:cs/>
        </w:rPr>
        <w:t>โดยนำไปใ</w:t>
      </w:r>
      <w:r w:rsidR="008547F6">
        <w:rPr>
          <w:rFonts w:ascii="TH SarabunPSK" w:hAnsi="TH SarabunPSK" w:cs="TH SarabunPSK"/>
          <w:sz w:val="32"/>
          <w:szCs w:val="32"/>
          <w:cs/>
        </w:rPr>
        <w:t>ช้สำหรับรายการที่งบประมาณ</w:t>
      </w:r>
      <w:r w:rsidR="008547F6">
        <w:rPr>
          <w:rFonts w:ascii="TH SarabunPSK" w:hAnsi="TH SarabunPSK" w:cs="TH SarabunPSK" w:hint="cs"/>
          <w:sz w:val="32"/>
          <w:szCs w:val="32"/>
          <w:cs/>
        </w:rPr>
        <w:t>รายจ่าย</w:t>
      </w:r>
      <w:r w:rsidR="00CE59CD" w:rsidRPr="009D3080">
        <w:rPr>
          <w:rFonts w:ascii="TH SarabunPSK" w:hAnsi="TH SarabunPSK" w:cs="TH SarabunPSK"/>
          <w:sz w:val="32"/>
          <w:szCs w:val="32"/>
          <w:cs/>
        </w:rPr>
        <w:t>ได้รับจัดสรรไม่เพียงพอหรือรายการที่ไม่สามารถขอสนับสนุนจากงบประมาณ</w:t>
      </w:r>
      <w:r w:rsidR="008547F6">
        <w:rPr>
          <w:rFonts w:ascii="TH SarabunPSK" w:hAnsi="TH SarabunPSK" w:cs="TH SarabunPSK" w:hint="cs"/>
          <w:sz w:val="32"/>
          <w:szCs w:val="32"/>
          <w:cs/>
        </w:rPr>
        <w:t>รายจ่าย</w:t>
      </w:r>
      <w:r w:rsidR="00CE59CD" w:rsidRPr="009D3080">
        <w:rPr>
          <w:rFonts w:ascii="TH SarabunPSK" w:hAnsi="TH SarabunPSK" w:cs="TH SarabunPSK"/>
          <w:sz w:val="32"/>
          <w:szCs w:val="32"/>
          <w:cs/>
        </w:rPr>
        <w:t>หรือเป็นงาน</w:t>
      </w:r>
      <w:r w:rsidR="00CE59CD" w:rsidRPr="009D3080">
        <w:rPr>
          <w:rFonts w:ascii="TH SarabunPSK" w:hAnsi="TH SarabunPSK" w:cs="TH SarabunPSK"/>
          <w:sz w:val="32"/>
          <w:szCs w:val="32"/>
        </w:rPr>
        <w:t>/</w:t>
      </w:r>
      <w:r w:rsidR="00CE59CD" w:rsidRPr="009D3080">
        <w:rPr>
          <w:rFonts w:ascii="TH SarabunPSK" w:hAnsi="TH SarabunPSK" w:cs="TH SarabunPSK"/>
          <w:sz w:val="32"/>
          <w:szCs w:val="32"/>
          <w:cs/>
        </w:rPr>
        <w:t>โครงการเร่งด่วนที่ไม่สามารถรอการสนับสนุนจากงบประมาณแผ่นดินทั้งนี้รายจ่ายใดสามารถเบิกจ่ายงบประมาณ</w:t>
      </w:r>
      <w:r w:rsidR="008547F6">
        <w:rPr>
          <w:rFonts w:ascii="TH SarabunPSK" w:hAnsi="TH SarabunPSK" w:cs="TH SarabunPSK" w:hint="cs"/>
          <w:sz w:val="32"/>
          <w:szCs w:val="32"/>
          <w:cs/>
        </w:rPr>
        <w:t>รายจ่าย</w:t>
      </w:r>
      <w:r w:rsidR="00CE59CD" w:rsidRPr="009D3080">
        <w:rPr>
          <w:rFonts w:ascii="TH SarabunPSK" w:hAnsi="TH SarabunPSK" w:cs="TH SarabunPSK"/>
          <w:sz w:val="32"/>
          <w:szCs w:val="32"/>
          <w:cs/>
        </w:rPr>
        <w:t>ได้ให้เบิกจ่ายเงินงบประมาณ</w:t>
      </w:r>
      <w:r w:rsidR="008547F6">
        <w:rPr>
          <w:rFonts w:ascii="TH SarabunPSK" w:hAnsi="TH SarabunPSK" w:cs="TH SarabunPSK" w:hint="cs"/>
          <w:sz w:val="32"/>
          <w:szCs w:val="32"/>
          <w:cs/>
        </w:rPr>
        <w:t>รายจ่าย</w:t>
      </w:r>
      <w:r w:rsidR="00CE59CD" w:rsidRPr="009D3080">
        <w:rPr>
          <w:rFonts w:ascii="TH SarabunPSK" w:hAnsi="TH SarabunPSK" w:cs="TH SarabunPSK"/>
          <w:sz w:val="32"/>
          <w:szCs w:val="32"/>
          <w:cs/>
        </w:rPr>
        <w:t>ก่อนเสมอ</w:t>
      </w:r>
    </w:p>
    <w:p w:rsidR="007C488D" w:rsidRPr="006A5349" w:rsidRDefault="003B28C9" w:rsidP="006A5349">
      <w:pPr>
        <w:tabs>
          <w:tab w:val="left" w:pos="993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337" type="#_x0000_t176" style="position:absolute;left:0;text-align:left;margin-left:-1.95pt;margin-top:7.95pt;width:122.1pt;height:32.25pt;z-index:251664384">
            <v:textbox style="mso-next-textbox:#_x0000_s1337">
              <w:txbxContent>
                <w:p w:rsidR="00773A44" w:rsidRPr="00006DC7" w:rsidRDefault="00773A44" w:rsidP="00773A44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การประมาณการรายรับ</w:t>
                  </w:r>
                </w:p>
                <w:p w:rsidR="00773A44" w:rsidRPr="00006DC7" w:rsidRDefault="00773A44" w:rsidP="00773A44">
                  <w:pPr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shape>
        </w:pict>
      </w:r>
    </w:p>
    <w:p w:rsidR="00EA4542" w:rsidRPr="00B97E20" w:rsidRDefault="00EA4542" w:rsidP="00414B8E">
      <w:pPr>
        <w:pStyle w:val="ListParagraph"/>
        <w:tabs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73A44" w:rsidRPr="0083636C" w:rsidRDefault="00773A44" w:rsidP="0083636C">
      <w:pPr>
        <w:tabs>
          <w:tab w:val="left" w:pos="993"/>
        </w:tabs>
        <w:jc w:val="thaiDistribute"/>
        <w:rPr>
          <w:rFonts w:ascii="TH SarabunPSK" w:hAnsi="TH SarabunPSK" w:cs="TH SarabunPSK"/>
          <w:sz w:val="20"/>
          <w:szCs w:val="20"/>
        </w:rPr>
      </w:pPr>
    </w:p>
    <w:p w:rsidR="00773A44" w:rsidRPr="00B97E20" w:rsidRDefault="00773A44" w:rsidP="0083636C">
      <w:pPr>
        <w:pStyle w:val="ListParagraph"/>
        <w:numPr>
          <w:ilvl w:val="0"/>
          <w:numId w:val="45"/>
        </w:numPr>
        <w:spacing w:after="0"/>
        <w:ind w:left="284" w:hanging="28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97E20">
        <w:rPr>
          <w:rFonts w:ascii="TH SarabunPSK" w:hAnsi="TH SarabunPSK" w:cs="TH SarabunPSK"/>
          <w:b/>
          <w:bCs/>
          <w:sz w:val="32"/>
          <w:szCs w:val="32"/>
          <w:cs/>
        </w:rPr>
        <w:t>รายรับจากการจัดการศึกษา ภาคปกติ ระดับ ปริญญาตรี ปริญญาโท  และปริญญาตรี หลักสูตรนานาชาติ</w:t>
      </w:r>
    </w:p>
    <w:p w:rsidR="003D582A" w:rsidRPr="00B97E20" w:rsidRDefault="003D582A" w:rsidP="0083636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คำนวณจาก</w:t>
      </w:r>
      <w:r w:rsidR="00BD5365" w:rsidRPr="00B97E20">
        <w:rPr>
          <w:rFonts w:ascii="TH SarabunPSK" w:hAnsi="TH SarabunPSK" w:cs="TH SarabunPSK"/>
          <w:sz w:val="32"/>
          <w:szCs w:val="32"/>
          <w:cs/>
        </w:rPr>
        <w:t xml:space="preserve">รายรับของ </w:t>
      </w:r>
      <w:r w:rsidR="004115BF" w:rsidRPr="00B97E20">
        <w:rPr>
          <w:rFonts w:ascii="TH SarabunPSK" w:hAnsi="TH SarabunPSK" w:cs="TH SarabunPSK"/>
          <w:sz w:val="32"/>
          <w:szCs w:val="32"/>
          <w:cs/>
        </w:rPr>
        <w:t>2 ภาคการศึกษาคือ ภาคเรียนที่</w:t>
      </w:r>
      <w:r w:rsidR="0072467F">
        <w:rPr>
          <w:rFonts w:ascii="TH SarabunPSK" w:hAnsi="TH SarabunPSK" w:cs="TH SarabunPSK" w:hint="cs"/>
          <w:sz w:val="32"/>
          <w:szCs w:val="32"/>
          <w:cs/>
        </w:rPr>
        <w:t>2</w:t>
      </w:r>
      <w:r w:rsidR="004115BF" w:rsidRPr="00B97E20">
        <w:rPr>
          <w:rFonts w:ascii="TH SarabunPSK" w:hAnsi="TH SarabunPSK" w:cs="TH SarabunPSK"/>
          <w:sz w:val="32"/>
          <w:szCs w:val="32"/>
          <w:cs/>
        </w:rPr>
        <w:t>/ 25</w:t>
      </w:r>
      <w:r w:rsidR="00B26E1C">
        <w:rPr>
          <w:rFonts w:ascii="TH SarabunPSK" w:hAnsi="TH SarabunPSK" w:cs="TH SarabunPSK" w:hint="cs"/>
          <w:sz w:val="32"/>
          <w:szCs w:val="32"/>
          <w:cs/>
        </w:rPr>
        <w:t>6</w:t>
      </w:r>
      <w:r w:rsidR="008547F6">
        <w:rPr>
          <w:rFonts w:ascii="TH SarabunPSK" w:hAnsi="TH SarabunPSK" w:cs="TH SarabunPSK" w:hint="cs"/>
          <w:sz w:val="32"/>
          <w:szCs w:val="32"/>
          <w:cs/>
        </w:rPr>
        <w:t>1</w:t>
      </w:r>
      <w:r w:rsidR="004115BF" w:rsidRPr="00B97E20">
        <w:rPr>
          <w:rFonts w:ascii="TH SarabunPSK" w:hAnsi="TH SarabunPSK" w:cs="TH SarabunPSK"/>
          <w:sz w:val="32"/>
          <w:szCs w:val="32"/>
          <w:cs/>
        </w:rPr>
        <w:t xml:space="preserve">  และภาคเรียนที่ </w:t>
      </w:r>
      <w:r w:rsidR="0072467F">
        <w:rPr>
          <w:rFonts w:ascii="TH SarabunPSK" w:hAnsi="TH SarabunPSK" w:cs="TH SarabunPSK" w:hint="cs"/>
          <w:sz w:val="32"/>
          <w:szCs w:val="32"/>
          <w:cs/>
        </w:rPr>
        <w:t>1</w:t>
      </w:r>
      <w:r w:rsidR="004115BF" w:rsidRPr="00B97E20">
        <w:rPr>
          <w:rFonts w:ascii="TH SarabunPSK" w:hAnsi="TH SarabunPSK" w:cs="TH SarabunPSK"/>
          <w:sz w:val="32"/>
          <w:szCs w:val="32"/>
          <w:cs/>
        </w:rPr>
        <w:t>/25</w:t>
      </w:r>
      <w:r w:rsidR="00B26E1C">
        <w:rPr>
          <w:rFonts w:ascii="TH SarabunPSK" w:hAnsi="TH SarabunPSK" w:cs="TH SarabunPSK" w:hint="cs"/>
          <w:sz w:val="32"/>
          <w:szCs w:val="32"/>
          <w:cs/>
        </w:rPr>
        <w:t>6</w:t>
      </w:r>
      <w:r w:rsidR="008547F6">
        <w:rPr>
          <w:rFonts w:ascii="TH SarabunPSK" w:hAnsi="TH SarabunPSK" w:cs="TH SarabunPSK" w:hint="cs"/>
          <w:sz w:val="32"/>
          <w:szCs w:val="32"/>
          <w:cs/>
        </w:rPr>
        <w:t>2</w:t>
      </w:r>
      <w:r w:rsidR="004115BF" w:rsidRPr="00B97E20">
        <w:rPr>
          <w:rFonts w:ascii="TH SarabunPSK" w:hAnsi="TH SarabunPSK" w:cs="TH SarabunPSK"/>
          <w:sz w:val="32"/>
          <w:szCs w:val="32"/>
          <w:cs/>
        </w:rPr>
        <w:t xml:space="preserve">  ประกอบด้วยรายรับของ </w:t>
      </w:r>
      <w:r w:rsidR="00BD5365" w:rsidRPr="00B97E20">
        <w:rPr>
          <w:rFonts w:ascii="TH SarabunPSK" w:hAnsi="TH SarabunPSK" w:cs="TH SarabunPSK"/>
          <w:sz w:val="32"/>
          <w:szCs w:val="32"/>
          <w:cs/>
        </w:rPr>
        <w:t xml:space="preserve"> 3  </w:t>
      </w:r>
      <w:r w:rsidR="004115BF" w:rsidRPr="00B97E20">
        <w:rPr>
          <w:rFonts w:ascii="TH SarabunPSK" w:hAnsi="TH SarabunPSK" w:cs="TH SarabunPSK"/>
          <w:sz w:val="32"/>
          <w:szCs w:val="32"/>
          <w:cs/>
        </w:rPr>
        <w:t>รายการดังนี้</w:t>
      </w:r>
    </w:p>
    <w:p w:rsidR="003D582A" w:rsidRPr="00B97E20" w:rsidRDefault="003D582A" w:rsidP="0083636C">
      <w:pPr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97E2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97E20">
        <w:rPr>
          <w:rFonts w:ascii="TH SarabunPSK" w:hAnsi="TH SarabunPSK" w:cs="TH SarabunPSK"/>
          <w:sz w:val="32"/>
          <w:szCs w:val="32"/>
        </w:rPr>
        <w:t xml:space="preserve">1. </w:t>
      </w:r>
      <w:r w:rsidRPr="00B97E20">
        <w:rPr>
          <w:rFonts w:ascii="TH SarabunPSK" w:hAnsi="TH SarabunPSK" w:cs="TH SarabunPSK"/>
          <w:sz w:val="32"/>
          <w:szCs w:val="32"/>
          <w:cs/>
        </w:rPr>
        <w:t>ค่าลงทะเบียนเรียน</w:t>
      </w:r>
    </w:p>
    <w:p w:rsidR="003D582A" w:rsidRPr="00B97E20" w:rsidRDefault="003D582A" w:rsidP="0083636C">
      <w:pPr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ab/>
      </w:r>
      <w:r w:rsidRPr="00B97E20">
        <w:rPr>
          <w:rFonts w:ascii="TH SarabunPSK" w:hAnsi="TH SarabunPSK" w:cs="TH SarabunPSK"/>
          <w:sz w:val="32"/>
          <w:szCs w:val="32"/>
          <w:cs/>
        </w:rPr>
        <w:tab/>
      </w:r>
      <w:r w:rsidRPr="00B97E20">
        <w:rPr>
          <w:rFonts w:ascii="TH SarabunPSK" w:hAnsi="TH SarabunPSK" w:cs="TH SarabunPSK"/>
          <w:sz w:val="32"/>
          <w:szCs w:val="32"/>
        </w:rPr>
        <w:t xml:space="preserve">2.  </w:t>
      </w:r>
      <w:r w:rsidRPr="00B97E20">
        <w:rPr>
          <w:rFonts w:ascii="TH SarabunPSK" w:hAnsi="TH SarabunPSK" w:cs="TH SarabunPSK"/>
          <w:sz w:val="32"/>
          <w:szCs w:val="32"/>
          <w:cs/>
        </w:rPr>
        <w:t>ค่าบำรุงการศึกษา</w:t>
      </w:r>
    </w:p>
    <w:p w:rsidR="00BE5CB2" w:rsidRPr="00B97E20" w:rsidRDefault="003D582A" w:rsidP="0083636C">
      <w:pPr>
        <w:spacing w:after="240"/>
        <w:rPr>
          <w:rFonts w:ascii="TH SarabunPSK" w:hAnsi="TH SarabunPSK" w:cs="TH SarabunPSK"/>
          <w:sz w:val="32"/>
          <w:szCs w:val="32"/>
          <w:cs/>
        </w:rPr>
      </w:pPr>
      <w:r w:rsidRPr="00B97E20">
        <w:rPr>
          <w:rFonts w:ascii="TH SarabunPSK" w:hAnsi="TH SarabunPSK" w:cs="TH SarabunPSK"/>
          <w:sz w:val="32"/>
          <w:szCs w:val="32"/>
        </w:rPr>
        <w:tab/>
      </w:r>
      <w:r w:rsidRPr="00B97E20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B97E20">
        <w:rPr>
          <w:rFonts w:ascii="TH SarabunPSK" w:hAnsi="TH SarabunPSK" w:cs="TH SarabunPSK"/>
          <w:sz w:val="32"/>
          <w:szCs w:val="32"/>
          <w:cs/>
        </w:rPr>
        <w:t>ค่าขึ้นทะเบียนนักศึกษาใหม</w:t>
      </w:r>
      <w:r w:rsidR="00BE5CB2" w:rsidRPr="00B97E20">
        <w:rPr>
          <w:rFonts w:ascii="TH SarabunPSK" w:hAnsi="TH SarabunPSK" w:cs="TH SarabunPSK"/>
          <w:sz w:val="32"/>
          <w:szCs w:val="32"/>
          <w:cs/>
        </w:rPr>
        <w:t>่</w:t>
      </w:r>
    </w:p>
    <w:p w:rsidR="00773A44" w:rsidRPr="00B97E20" w:rsidRDefault="00773A44" w:rsidP="0083636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97E20">
        <w:rPr>
          <w:rFonts w:ascii="TH SarabunPSK" w:hAnsi="TH SarabunPSK" w:cs="TH SarabunPSK"/>
          <w:b/>
          <w:bCs/>
          <w:sz w:val="32"/>
          <w:szCs w:val="32"/>
          <w:cs/>
        </w:rPr>
        <w:t xml:space="preserve">2. รายรับระดับ ภาคพิเศษ ปริญญาตรี  ป.บัณฑิต  ปริญญาโท  ปริญญาเอก  </w:t>
      </w:r>
    </w:p>
    <w:p w:rsidR="00EA4542" w:rsidRPr="00B97E20" w:rsidRDefault="00424C7E" w:rsidP="0083636C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 xml:space="preserve">คำนวณจากรายรับของ 2 ภาคการศึกษาคือ  ภาคเรียนที่ </w:t>
      </w:r>
      <w:r w:rsidR="0072467F">
        <w:rPr>
          <w:rFonts w:ascii="TH SarabunPSK" w:hAnsi="TH SarabunPSK" w:cs="TH SarabunPSK" w:hint="cs"/>
          <w:sz w:val="32"/>
          <w:szCs w:val="32"/>
          <w:cs/>
        </w:rPr>
        <w:t>2</w:t>
      </w:r>
      <w:r w:rsidRPr="00B97E20">
        <w:rPr>
          <w:rFonts w:ascii="TH SarabunPSK" w:hAnsi="TH SarabunPSK" w:cs="TH SarabunPSK"/>
          <w:sz w:val="32"/>
          <w:szCs w:val="32"/>
          <w:cs/>
        </w:rPr>
        <w:t>/ 25</w:t>
      </w:r>
      <w:r w:rsidR="00B26E1C">
        <w:rPr>
          <w:rFonts w:ascii="TH SarabunPSK" w:hAnsi="TH SarabunPSK" w:cs="TH SarabunPSK" w:hint="cs"/>
          <w:sz w:val="32"/>
          <w:szCs w:val="32"/>
          <w:cs/>
        </w:rPr>
        <w:t>6</w:t>
      </w:r>
      <w:r w:rsidR="008547F6">
        <w:rPr>
          <w:rFonts w:ascii="TH SarabunPSK" w:hAnsi="TH SarabunPSK" w:cs="TH SarabunPSK" w:hint="cs"/>
          <w:sz w:val="32"/>
          <w:szCs w:val="32"/>
          <w:cs/>
        </w:rPr>
        <w:t>1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  และภาคเรียนที่  </w:t>
      </w:r>
      <w:r w:rsidR="0072467F">
        <w:rPr>
          <w:rFonts w:ascii="TH SarabunPSK" w:hAnsi="TH SarabunPSK" w:cs="TH SarabunPSK" w:hint="cs"/>
          <w:sz w:val="32"/>
          <w:szCs w:val="32"/>
          <w:cs/>
        </w:rPr>
        <w:t>1</w:t>
      </w:r>
      <w:r w:rsidRPr="00B97E20">
        <w:rPr>
          <w:rFonts w:ascii="TH SarabunPSK" w:hAnsi="TH SarabunPSK" w:cs="TH SarabunPSK"/>
          <w:sz w:val="32"/>
          <w:szCs w:val="32"/>
          <w:cs/>
        </w:rPr>
        <w:t>/25</w:t>
      </w:r>
      <w:r w:rsidR="00B26E1C">
        <w:rPr>
          <w:rFonts w:ascii="TH SarabunPSK" w:hAnsi="TH SarabunPSK" w:cs="TH SarabunPSK" w:hint="cs"/>
          <w:sz w:val="32"/>
          <w:szCs w:val="32"/>
          <w:cs/>
        </w:rPr>
        <w:t>6</w:t>
      </w:r>
      <w:r w:rsidR="008547F6">
        <w:rPr>
          <w:rFonts w:ascii="TH SarabunPSK" w:hAnsi="TH SarabunPSK" w:cs="TH SarabunPSK" w:hint="cs"/>
          <w:sz w:val="32"/>
          <w:szCs w:val="32"/>
          <w:cs/>
        </w:rPr>
        <w:t>2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  ประกอบด้วยรายรับของ</w:t>
      </w:r>
      <w:r w:rsidR="008363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4542" w:rsidRPr="00F618D5">
        <w:rPr>
          <w:rFonts w:ascii="TH SarabunPSK" w:hAnsi="TH SarabunPSK" w:cs="TH SarabunPSK"/>
          <w:sz w:val="32"/>
          <w:szCs w:val="32"/>
          <w:cs/>
        </w:rPr>
        <w:t>4 รายการดังนี้</w:t>
      </w:r>
    </w:p>
    <w:p w:rsidR="00EA4542" w:rsidRPr="00B97E20" w:rsidRDefault="00EA4542" w:rsidP="0083636C">
      <w:pPr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97E2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97E20">
        <w:rPr>
          <w:rFonts w:ascii="TH SarabunPSK" w:hAnsi="TH SarabunPSK" w:cs="TH SarabunPSK"/>
          <w:sz w:val="32"/>
          <w:szCs w:val="32"/>
        </w:rPr>
        <w:t xml:space="preserve">1. </w:t>
      </w:r>
      <w:r w:rsidRPr="00B97E20">
        <w:rPr>
          <w:rFonts w:ascii="TH SarabunPSK" w:hAnsi="TH SarabunPSK" w:cs="TH SarabunPSK"/>
          <w:sz w:val="32"/>
          <w:szCs w:val="32"/>
          <w:cs/>
        </w:rPr>
        <w:t>ค่าลงทะเบียนเรียน</w:t>
      </w:r>
    </w:p>
    <w:p w:rsidR="00EA4542" w:rsidRPr="00B97E20" w:rsidRDefault="00EA4542" w:rsidP="0083636C">
      <w:pPr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ab/>
      </w:r>
      <w:r w:rsidRPr="00B97E20">
        <w:rPr>
          <w:rFonts w:ascii="TH SarabunPSK" w:hAnsi="TH SarabunPSK" w:cs="TH SarabunPSK"/>
          <w:sz w:val="32"/>
          <w:szCs w:val="32"/>
          <w:cs/>
        </w:rPr>
        <w:tab/>
      </w:r>
      <w:r w:rsidRPr="00B97E20">
        <w:rPr>
          <w:rFonts w:ascii="TH SarabunPSK" w:hAnsi="TH SarabunPSK" w:cs="TH SarabunPSK"/>
          <w:sz w:val="32"/>
          <w:szCs w:val="32"/>
        </w:rPr>
        <w:t xml:space="preserve">2.  </w:t>
      </w:r>
      <w:r w:rsidRPr="00B97E20">
        <w:rPr>
          <w:rFonts w:ascii="TH SarabunPSK" w:hAnsi="TH SarabunPSK" w:cs="TH SarabunPSK"/>
          <w:sz w:val="32"/>
          <w:szCs w:val="32"/>
          <w:cs/>
        </w:rPr>
        <w:t>ค่าบำรุงการศึกษา</w:t>
      </w:r>
    </w:p>
    <w:p w:rsidR="00EA4542" w:rsidRPr="00B97E20" w:rsidRDefault="00EA4542" w:rsidP="0083636C">
      <w:pPr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</w:rPr>
        <w:tab/>
      </w:r>
      <w:r w:rsidRPr="00B97E20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B97E20">
        <w:rPr>
          <w:rFonts w:ascii="TH SarabunPSK" w:hAnsi="TH SarabunPSK" w:cs="TH SarabunPSK"/>
          <w:sz w:val="32"/>
          <w:szCs w:val="32"/>
          <w:cs/>
        </w:rPr>
        <w:t>ค่าขึ้นทะเบียนนักศึกษาใหม่</w:t>
      </w:r>
    </w:p>
    <w:p w:rsidR="00B97E20" w:rsidRDefault="00EA4542" w:rsidP="0083636C">
      <w:pPr>
        <w:spacing w:after="120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</w:rPr>
        <w:tab/>
      </w:r>
      <w:r w:rsidRPr="00B97E20">
        <w:rPr>
          <w:rFonts w:ascii="TH SarabunPSK" w:hAnsi="TH SarabunPSK" w:cs="TH SarabunPSK"/>
          <w:sz w:val="32"/>
          <w:szCs w:val="32"/>
        </w:rPr>
        <w:tab/>
        <w:t xml:space="preserve">4.  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ค่าสนับสนุนการจัดการศึกษา </w:t>
      </w:r>
    </w:p>
    <w:p w:rsidR="00EA4542" w:rsidRPr="00B97E20" w:rsidRDefault="00DD3D61" w:rsidP="00EA454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="00424C7E" w:rsidRPr="00B97E20">
        <w:rPr>
          <w:rFonts w:ascii="TH SarabunPSK" w:hAnsi="TH SarabunPSK" w:cs="TH SarabunPSK"/>
          <w:b/>
          <w:bCs/>
          <w:sz w:val="32"/>
          <w:szCs w:val="32"/>
          <w:cs/>
        </w:rPr>
        <w:t>. รายรับจากการจัดการศึกษาของโรงเรียนสาธิตนวัตกรรมมหาวิทยาลัยเทคโนโลยีราชมงคลธัญบุรี</w:t>
      </w:r>
    </w:p>
    <w:p w:rsidR="00E3678E" w:rsidRDefault="00424C7E" w:rsidP="00911A3B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 xml:space="preserve">คำนวณจากรายรับของ 2 ภาคการศึกษาคือ  ภาคเรียนที่ </w:t>
      </w:r>
      <w:r w:rsidR="00EA6EBD">
        <w:rPr>
          <w:rFonts w:ascii="TH SarabunPSK" w:hAnsi="TH SarabunPSK" w:cs="TH SarabunPSK" w:hint="cs"/>
          <w:sz w:val="32"/>
          <w:szCs w:val="32"/>
          <w:cs/>
        </w:rPr>
        <w:t>2</w:t>
      </w:r>
      <w:r w:rsidRPr="00B97E20">
        <w:rPr>
          <w:rFonts w:ascii="TH SarabunPSK" w:hAnsi="TH SarabunPSK" w:cs="TH SarabunPSK"/>
          <w:sz w:val="32"/>
          <w:szCs w:val="32"/>
          <w:cs/>
        </w:rPr>
        <w:t>/ 25</w:t>
      </w:r>
      <w:r w:rsidR="00B26E1C">
        <w:rPr>
          <w:rFonts w:ascii="TH SarabunPSK" w:hAnsi="TH SarabunPSK" w:cs="TH SarabunPSK" w:hint="cs"/>
          <w:sz w:val="32"/>
          <w:szCs w:val="32"/>
          <w:cs/>
        </w:rPr>
        <w:t>6</w:t>
      </w:r>
      <w:r w:rsidR="008547F6">
        <w:rPr>
          <w:rFonts w:ascii="TH SarabunPSK" w:hAnsi="TH SarabunPSK" w:cs="TH SarabunPSK" w:hint="cs"/>
          <w:sz w:val="32"/>
          <w:szCs w:val="32"/>
          <w:cs/>
        </w:rPr>
        <w:t>1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  และภาคเรียนที่  </w:t>
      </w:r>
      <w:r w:rsidR="00EA6EBD">
        <w:rPr>
          <w:rFonts w:ascii="TH SarabunPSK" w:hAnsi="TH SarabunPSK" w:cs="TH SarabunPSK" w:hint="cs"/>
          <w:sz w:val="32"/>
          <w:szCs w:val="32"/>
          <w:cs/>
        </w:rPr>
        <w:t>1</w:t>
      </w:r>
      <w:r w:rsidRPr="00B97E20">
        <w:rPr>
          <w:rFonts w:ascii="TH SarabunPSK" w:hAnsi="TH SarabunPSK" w:cs="TH SarabunPSK"/>
          <w:sz w:val="32"/>
          <w:szCs w:val="32"/>
          <w:cs/>
        </w:rPr>
        <w:t>/25</w:t>
      </w:r>
      <w:r w:rsidR="00EA6EBD">
        <w:rPr>
          <w:rFonts w:ascii="TH SarabunPSK" w:hAnsi="TH SarabunPSK" w:cs="TH SarabunPSK" w:hint="cs"/>
          <w:sz w:val="32"/>
          <w:szCs w:val="32"/>
          <w:cs/>
        </w:rPr>
        <w:t>6</w:t>
      </w:r>
      <w:r w:rsidR="008547F6">
        <w:rPr>
          <w:rFonts w:ascii="TH SarabunPSK" w:hAnsi="TH SarabunPSK" w:cs="TH SarabunPSK" w:hint="cs"/>
          <w:sz w:val="32"/>
          <w:szCs w:val="32"/>
          <w:cs/>
        </w:rPr>
        <w:t>2</w:t>
      </w:r>
      <w:r w:rsidR="00E3678E" w:rsidRPr="00B97E20">
        <w:rPr>
          <w:rFonts w:ascii="TH SarabunPSK" w:hAnsi="TH SarabunPSK" w:cs="TH SarabunPSK"/>
          <w:sz w:val="32"/>
          <w:szCs w:val="32"/>
          <w:cs/>
        </w:rPr>
        <w:t>โดยใช้อัตรา</w:t>
      </w:r>
      <w:r w:rsidRPr="00B97E20">
        <w:rPr>
          <w:rFonts w:ascii="TH SarabunPSK" w:hAnsi="TH SarabunPSK" w:cs="TH SarabunPSK"/>
          <w:sz w:val="32"/>
          <w:szCs w:val="32"/>
          <w:cs/>
        </w:rPr>
        <w:t>ตามประกาศ</w:t>
      </w:r>
      <w:r w:rsidR="00E3678E" w:rsidRPr="00B97E20">
        <w:rPr>
          <w:rFonts w:ascii="TH SarabunPSK" w:hAnsi="TH SarabunPSK" w:cs="TH SarabunPSK"/>
          <w:sz w:val="32"/>
          <w:szCs w:val="32"/>
          <w:cs/>
        </w:rPr>
        <w:t>มหาวิทยาลัยเทคโนโลยีราชมงคลธัญบุรี  เรื่องอัตราการเก็บเงินค่าบำรุงการศึกษา  ค่าธรรมเนียมการศึกษา และค่าใช้จ่ายอื่นๆในการจัดการศึกษาโรงเรียนสาธิตนวัตกรรมมหาวิทยาลัยเทคโนโลยีราชมงคลธัญบุรี</w:t>
      </w:r>
    </w:p>
    <w:p w:rsidR="00955CEF" w:rsidRPr="00B97E20" w:rsidRDefault="00955CEF" w:rsidP="00911A3B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E3678E" w:rsidRPr="00B97E20" w:rsidRDefault="00DD3D61" w:rsidP="00E3678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</w:t>
      </w:r>
      <w:r w:rsidR="00E3678E" w:rsidRPr="00B97E20">
        <w:rPr>
          <w:rFonts w:ascii="TH SarabunPSK" w:hAnsi="TH SarabunPSK" w:cs="TH SarabunPSK"/>
          <w:b/>
          <w:bCs/>
          <w:sz w:val="32"/>
          <w:szCs w:val="32"/>
          <w:cs/>
        </w:rPr>
        <w:t xml:space="preserve">.  รายรับจากการจัดการศึกษาของโรงเรียนสาธิตอนุบาล มหาวิทยาลัยเทคโนโลยีราชมงคลธัญบุรี  </w:t>
      </w:r>
    </w:p>
    <w:p w:rsidR="00E3678E" w:rsidRPr="00B97E20" w:rsidRDefault="00E3678E" w:rsidP="00B71BC0">
      <w:pPr>
        <w:spacing w:after="240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 xml:space="preserve">คำนวณจากรายรับของ 2 ภาคการศึกษาคือ  ภาคเรียนที่ </w:t>
      </w:r>
      <w:r w:rsidR="00EA6EBD">
        <w:rPr>
          <w:rFonts w:ascii="TH SarabunPSK" w:hAnsi="TH SarabunPSK" w:cs="TH SarabunPSK" w:hint="cs"/>
          <w:sz w:val="32"/>
          <w:szCs w:val="32"/>
          <w:cs/>
        </w:rPr>
        <w:t>2</w:t>
      </w:r>
      <w:r w:rsidR="0083636C">
        <w:rPr>
          <w:rFonts w:ascii="TH SarabunPSK" w:hAnsi="TH SarabunPSK" w:cs="TH SarabunPSK"/>
          <w:sz w:val="32"/>
          <w:szCs w:val="32"/>
          <w:cs/>
        </w:rPr>
        <w:t>/</w:t>
      </w:r>
      <w:r w:rsidRPr="00B97E20">
        <w:rPr>
          <w:rFonts w:ascii="TH SarabunPSK" w:hAnsi="TH SarabunPSK" w:cs="TH SarabunPSK"/>
          <w:sz w:val="32"/>
          <w:szCs w:val="32"/>
          <w:cs/>
        </w:rPr>
        <w:t>25</w:t>
      </w:r>
      <w:r w:rsidR="00B26E1C">
        <w:rPr>
          <w:rFonts w:ascii="TH SarabunPSK" w:hAnsi="TH SarabunPSK" w:cs="TH SarabunPSK" w:hint="cs"/>
          <w:sz w:val="32"/>
          <w:szCs w:val="32"/>
          <w:cs/>
        </w:rPr>
        <w:t>6</w:t>
      </w:r>
      <w:r w:rsidR="008547F6">
        <w:rPr>
          <w:rFonts w:ascii="TH SarabunPSK" w:hAnsi="TH SarabunPSK" w:cs="TH SarabunPSK" w:hint="cs"/>
          <w:sz w:val="32"/>
          <w:szCs w:val="32"/>
          <w:cs/>
        </w:rPr>
        <w:t>1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  และภาคเรียนที่  </w:t>
      </w:r>
      <w:r w:rsidR="00EA6EBD">
        <w:rPr>
          <w:rFonts w:ascii="TH SarabunPSK" w:hAnsi="TH SarabunPSK" w:cs="TH SarabunPSK" w:hint="cs"/>
          <w:sz w:val="32"/>
          <w:szCs w:val="32"/>
          <w:cs/>
        </w:rPr>
        <w:t>1</w:t>
      </w:r>
      <w:r w:rsidRPr="00B97E20">
        <w:rPr>
          <w:rFonts w:ascii="TH SarabunPSK" w:hAnsi="TH SarabunPSK" w:cs="TH SarabunPSK"/>
          <w:sz w:val="32"/>
          <w:szCs w:val="32"/>
          <w:cs/>
        </w:rPr>
        <w:t>/25</w:t>
      </w:r>
      <w:r w:rsidR="00EA6EBD">
        <w:rPr>
          <w:rFonts w:ascii="TH SarabunPSK" w:hAnsi="TH SarabunPSK" w:cs="TH SarabunPSK" w:hint="cs"/>
          <w:sz w:val="32"/>
          <w:szCs w:val="32"/>
          <w:cs/>
        </w:rPr>
        <w:t>6</w:t>
      </w:r>
      <w:r w:rsidR="008547F6">
        <w:rPr>
          <w:rFonts w:ascii="TH SarabunPSK" w:hAnsi="TH SarabunPSK" w:cs="TH SarabunPSK" w:hint="cs"/>
          <w:sz w:val="32"/>
          <w:szCs w:val="32"/>
          <w:cs/>
        </w:rPr>
        <w:t>2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  ตามประกาศมหาวิทยาลัยเทคโนโลยีราชมงคลธัญบุรี  เรื่องอัตราเก็บเงินค่าบำรุงการศึกษา  ค่าธรรมเนียมของโรงเรียนสาธิตสถาบันเทคโนโลยีราชมงคล</w:t>
      </w:r>
    </w:p>
    <w:p w:rsidR="00911A3B" w:rsidRPr="00B97E20" w:rsidRDefault="00DD3D61" w:rsidP="00911A3B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911A3B" w:rsidRPr="00B97E20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="009D21CD">
        <w:rPr>
          <w:rFonts w:ascii="TH SarabunPSK" w:hAnsi="TH SarabunPSK" w:cs="TH SarabunPSK"/>
          <w:b/>
          <w:bCs/>
          <w:sz w:val="32"/>
          <w:szCs w:val="32"/>
          <w:cs/>
        </w:rPr>
        <w:t>รายรับอื่นๆ นอกเหนือจากข้อ 1-</w:t>
      </w:r>
      <w:r w:rsidR="009D21C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911A3B" w:rsidRPr="00B97E20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:rsidR="00911A3B" w:rsidRPr="00B97E20" w:rsidRDefault="00911A3B" w:rsidP="00B71BC0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ให้ประมาณการรายรับสำหรับการจัดทำงบประมาณเงินรายได้ประจำปี</w:t>
      </w:r>
      <w:r w:rsidRPr="00B97E20">
        <w:rPr>
          <w:rFonts w:ascii="TH SarabunPSK" w:hAnsi="TH SarabunPSK" w:cs="TH SarabunPSK"/>
          <w:sz w:val="32"/>
          <w:szCs w:val="32"/>
        </w:rPr>
        <w:t xml:space="preserve"> 25</w:t>
      </w:r>
      <w:r w:rsidR="009F15CC">
        <w:rPr>
          <w:rFonts w:ascii="TH SarabunPSK" w:hAnsi="TH SarabunPSK" w:cs="TH SarabunPSK"/>
          <w:sz w:val="32"/>
          <w:szCs w:val="32"/>
        </w:rPr>
        <w:t>6</w:t>
      </w:r>
      <w:r w:rsidR="008547F6">
        <w:rPr>
          <w:rFonts w:ascii="TH SarabunPSK" w:hAnsi="TH SarabunPSK" w:cs="TH SarabunPSK"/>
          <w:sz w:val="32"/>
          <w:szCs w:val="32"/>
        </w:rPr>
        <w:t>2</w:t>
      </w:r>
      <w:r w:rsidR="000D44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โดยพิจารณาจากรายรับจริงในปีงบประมาณ พ.ศ. </w:t>
      </w:r>
      <w:r w:rsidRPr="00B97E20">
        <w:rPr>
          <w:rFonts w:ascii="TH SarabunPSK" w:hAnsi="TH SarabunPSK" w:cs="TH SarabunPSK"/>
          <w:sz w:val="32"/>
          <w:szCs w:val="32"/>
        </w:rPr>
        <w:t>25</w:t>
      </w:r>
      <w:r w:rsidR="00B26E1C">
        <w:rPr>
          <w:rFonts w:ascii="TH SarabunPSK" w:hAnsi="TH SarabunPSK" w:cs="TH SarabunPSK"/>
          <w:sz w:val="32"/>
          <w:szCs w:val="32"/>
        </w:rPr>
        <w:t>6</w:t>
      </w:r>
      <w:r w:rsidR="008547F6">
        <w:rPr>
          <w:rFonts w:ascii="TH SarabunPSK" w:hAnsi="TH SarabunPSK" w:cs="TH SarabunPSK"/>
          <w:sz w:val="32"/>
          <w:szCs w:val="32"/>
        </w:rPr>
        <w:t>1</w:t>
      </w:r>
      <w:r w:rsidRPr="00B97E20">
        <w:rPr>
          <w:rFonts w:ascii="TH SarabunPSK" w:hAnsi="TH SarabunPSK" w:cs="TH SarabunPSK"/>
          <w:sz w:val="32"/>
          <w:szCs w:val="32"/>
        </w:rPr>
        <w:t xml:space="preserve">  (1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 ต</w:t>
      </w:r>
      <w:r w:rsidR="009D102A">
        <w:rPr>
          <w:rFonts w:ascii="TH SarabunPSK" w:hAnsi="TH SarabunPSK" w:cs="TH SarabunPSK" w:hint="cs"/>
          <w:sz w:val="32"/>
          <w:szCs w:val="32"/>
          <w:cs/>
        </w:rPr>
        <w:t>.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ค. </w:t>
      </w:r>
      <w:r w:rsidR="008547F6">
        <w:rPr>
          <w:rFonts w:ascii="TH SarabunPSK" w:hAnsi="TH SarabunPSK" w:cs="TH SarabunPSK" w:hint="cs"/>
          <w:sz w:val="32"/>
          <w:szCs w:val="32"/>
          <w:cs/>
        </w:rPr>
        <w:t>60</w:t>
      </w:r>
      <w:r w:rsidRPr="00B97E20">
        <w:rPr>
          <w:rFonts w:ascii="TH SarabunPSK" w:hAnsi="TH SarabunPSK" w:cs="TH SarabunPSK"/>
          <w:sz w:val="32"/>
          <w:szCs w:val="32"/>
        </w:rPr>
        <w:t xml:space="preserve">-30 </w:t>
      </w:r>
      <w:r w:rsidRPr="00B97E20">
        <w:rPr>
          <w:rFonts w:ascii="TH SarabunPSK" w:hAnsi="TH SarabunPSK" w:cs="TH SarabunPSK"/>
          <w:sz w:val="32"/>
          <w:szCs w:val="32"/>
          <w:cs/>
        </w:rPr>
        <w:t>ก</w:t>
      </w:r>
      <w:r w:rsidR="009D102A">
        <w:rPr>
          <w:rFonts w:ascii="TH SarabunPSK" w:hAnsi="TH SarabunPSK" w:cs="TH SarabunPSK" w:hint="cs"/>
          <w:sz w:val="32"/>
          <w:szCs w:val="32"/>
          <w:cs/>
        </w:rPr>
        <w:t>.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ย. </w:t>
      </w:r>
      <w:r w:rsidR="00B26E1C">
        <w:rPr>
          <w:rFonts w:ascii="TH SarabunPSK" w:hAnsi="TH SarabunPSK" w:cs="TH SarabunPSK"/>
          <w:sz w:val="32"/>
          <w:szCs w:val="32"/>
        </w:rPr>
        <w:t>6</w:t>
      </w:r>
      <w:r w:rsidR="008547F6">
        <w:rPr>
          <w:rFonts w:ascii="TH SarabunPSK" w:hAnsi="TH SarabunPSK" w:cs="TH SarabunPSK"/>
          <w:sz w:val="32"/>
          <w:szCs w:val="32"/>
        </w:rPr>
        <w:t>1</w:t>
      </w:r>
      <w:r w:rsidRPr="00B97E20">
        <w:rPr>
          <w:rFonts w:ascii="TH SarabunPSK" w:hAnsi="TH SarabunPSK" w:cs="TH SarabunPSK"/>
          <w:sz w:val="32"/>
          <w:szCs w:val="32"/>
        </w:rPr>
        <w:t>)</w:t>
      </w:r>
      <w:r w:rsidR="008363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7E20">
        <w:rPr>
          <w:rFonts w:ascii="TH SarabunPSK" w:hAnsi="TH SarabunPSK" w:cs="TH SarabunPSK"/>
          <w:sz w:val="32"/>
          <w:szCs w:val="32"/>
          <w:cs/>
        </w:rPr>
        <w:t>และ</w:t>
      </w:r>
      <w:r w:rsidR="00194BBD" w:rsidRPr="00B97E20">
        <w:rPr>
          <w:rFonts w:ascii="TH SarabunPSK" w:hAnsi="TH SarabunPSK" w:cs="TH SarabunPSK"/>
          <w:sz w:val="32"/>
          <w:szCs w:val="32"/>
          <w:cs/>
        </w:rPr>
        <w:t>การประมาณการ</w:t>
      </w:r>
      <w:r w:rsidRPr="00B97E20">
        <w:rPr>
          <w:rFonts w:ascii="TH SarabunPSK" w:hAnsi="TH SarabunPSK" w:cs="TH SarabunPSK"/>
          <w:sz w:val="32"/>
          <w:szCs w:val="32"/>
          <w:cs/>
        </w:rPr>
        <w:t>ผู้ใช้บริการ</w:t>
      </w:r>
    </w:p>
    <w:p w:rsidR="00773A44" w:rsidRPr="00B97E20" w:rsidRDefault="003B28C9" w:rsidP="00EA454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pict>
          <v:shape id="_x0000_s1338" type="#_x0000_t176" style="position:absolute;margin-left:9.3pt;margin-top:17.55pt;width:137.1pt;height:32.25pt;z-index:251665408">
            <v:textbox>
              <w:txbxContent>
                <w:p w:rsidR="00773A44" w:rsidRPr="00EA4542" w:rsidRDefault="00773A44" w:rsidP="00773A44">
                  <w:pPr>
                    <w:spacing w:after="120"/>
                    <w:ind w:left="720" w:hanging="720"/>
                    <w:jc w:val="both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A454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การตั้งงบประมาณรายจ่าย</w:t>
                  </w:r>
                </w:p>
                <w:p w:rsidR="00773A44" w:rsidRPr="00006DC7" w:rsidRDefault="00773A44" w:rsidP="00773A44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shape>
        </w:pict>
      </w:r>
    </w:p>
    <w:p w:rsidR="00773A44" w:rsidRPr="00B97E20" w:rsidRDefault="00773A44" w:rsidP="00B67B51">
      <w:pPr>
        <w:pStyle w:val="BodyTextIndent"/>
        <w:ind w:firstLine="720"/>
        <w:jc w:val="left"/>
        <w:rPr>
          <w:rFonts w:ascii="TH SarabunPSK" w:hAnsi="TH SarabunPSK" w:cs="TH SarabunPSK"/>
          <w:b/>
          <w:bCs/>
          <w:sz w:val="32"/>
          <w:szCs w:val="32"/>
        </w:rPr>
      </w:pPr>
    </w:p>
    <w:p w:rsidR="00773A44" w:rsidRPr="000D4498" w:rsidRDefault="00773A44" w:rsidP="00B67B51">
      <w:pPr>
        <w:pStyle w:val="BodyTextIndent"/>
        <w:ind w:firstLine="720"/>
        <w:jc w:val="left"/>
        <w:rPr>
          <w:rFonts w:ascii="TH SarabunPSK" w:hAnsi="TH SarabunPSK" w:cs="TH SarabunPSK"/>
          <w:b/>
          <w:bCs/>
          <w:sz w:val="32"/>
          <w:szCs w:val="32"/>
        </w:rPr>
      </w:pPr>
    </w:p>
    <w:p w:rsidR="00BE6C69" w:rsidRDefault="007E0B23" w:rsidP="007E0B23">
      <w:pPr>
        <w:pStyle w:val="BodyTextIndent"/>
        <w:ind w:firstLine="0"/>
        <w:jc w:val="lef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 </w:t>
      </w:r>
      <w:r w:rsidR="00E35F79" w:rsidRPr="00B97E20">
        <w:rPr>
          <w:rFonts w:ascii="TH SarabunPSK" w:hAnsi="TH SarabunPSK" w:cs="TH SarabunPSK"/>
          <w:b/>
          <w:bCs/>
          <w:sz w:val="32"/>
          <w:szCs w:val="32"/>
          <w:cs/>
        </w:rPr>
        <w:t>ให้หน่วยงานตั้งงบประมาณร</w:t>
      </w:r>
      <w:r w:rsidR="00BE6C69" w:rsidRPr="00B97E20">
        <w:rPr>
          <w:rFonts w:ascii="TH SarabunPSK" w:hAnsi="TH SarabunPSK" w:cs="TH SarabunPSK"/>
          <w:b/>
          <w:bCs/>
          <w:sz w:val="32"/>
          <w:szCs w:val="32"/>
          <w:cs/>
        </w:rPr>
        <w:t>ายจ่ายเงิน</w:t>
      </w:r>
      <w:r w:rsidR="0086111F" w:rsidRPr="00B97E20">
        <w:rPr>
          <w:rFonts w:ascii="TH SarabunPSK" w:hAnsi="TH SarabunPSK" w:cs="TH SarabunPSK"/>
          <w:b/>
          <w:bCs/>
          <w:sz w:val="32"/>
          <w:szCs w:val="32"/>
          <w:cs/>
        </w:rPr>
        <w:t>รายได้</w:t>
      </w:r>
      <w:r w:rsidR="00BE6C69" w:rsidRPr="00B97E20">
        <w:rPr>
          <w:rFonts w:ascii="TH SarabunPSK" w:hAnsi="TH SarabunPSK" w:cs="TH SarabunPSK"/>
          <w:b/>
          <w:bCs/>
          <w:sz w:val="32"/>
          <w:szCs w:val="32"/>
          <w:cs/>
        </w:rPr>
        <w:t xml:space="preserve">  ใน </w:t>
      </w:r>
      <w:r w:rsidR="002750ED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BE6C69" w:rsidRPr="00B97E20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ผลผลิต </w:t>
      </w:r>
    </w:p>
    <w:p w:rsidR="00D043AB" w:rsidRDefault="007E0B23" w:rsidP="007E0B23">
      <w:pPr>
        <w:pStyle w:val="BodyTextIndent"/>
        <w:ind w:left="720"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1.  </w:t>
      </w:r>
      <w:r w:rsidR="00D043AB" w:rsidRPr="00B97E20">
        <w:rPr>
          <w:rFonts w:ascii="TH SarabunPSK" w:hAnsi="TH SarabunPSK" w:cs="TH SarabunPSK"/>
          <w:spacing w:val="-8"/>
          <w:sz w:val="32"/>
          <w:szCs w:val="32"/>
          <w:cs/>
        </w:rPr>
        <w:t>ผลผลิต</w:t>
      </w:r>
      <w:r w:rsidR="009D21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043AB" w:rsidRPr="00B97E20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ผู้สำเร็จการศึกษาด้านวิทยาศาสตร์และเทคโนโลยี</w:t>
      </w:r>
    </w:p>
    <w:p w:rsidR="002750ED" w:rsidRDefault="002750ED" w:rsidP="007E0B23">
      <w:pPr>
        <w:pStyle w:val="BodyTextIndent"/>
        <w:numPr>
          <w:ilvl w:val="0"/>
          <w:numId w:val="45"/>
        </w:numPr>
        <w:ind w:left="993" w:hanging="284"/>
        <w:jc w:val="left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pacing w:val="-8"/>
          <w:sz w:val="32"/>
          <w:szCs w:val="32"/>
          <w:cs/>
        </w:rPr>
        <w:t>ผลผลิต</w:t>
      </w:r>
      <w:r w:rsidR="009D21C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B97E20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>สุขภาพ</w:t>
      </w:r>
    </w:p>
    <w:p w:rsidR="00BE6C69" w:rsidRDefault="00BE6C69" w:rsidP="007E0B23">
      <w:pPr>
        <w:pStyle w:val="BodyTextIndent"/>
        <w:numPr>
          <w:ilvl w:val="0"/>
          <w:numId w:val="45"/>
        </w:numPr>
        <w:ind w:left="993" w:hanging="284"/>
        <w:jc w:val="left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ผลผลิต</w:t>
      </w:r>
      <w:r w:rsidR="009D21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7E20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ผู้สำเร็จการศึกษาด้านสังคมศาสตร์</w:t>
      </w:r>
    </w:p>
    <w:p w:rsidR="00722F42" w:rsidRPr="00B97E20" w:rsidRDefault="00722F42" w:rsidP="007E0B23">
      <w:pPr>
        <w:pStyle w:val="BodyTextIndent"/>
        <w:numPr>
          <w:ilvl w:val="0"/>
          <w:numId w:val="45"/>
        </w:numPr>
        <w:ind w:left="993" w:hanging="284"/>
        <w:rPr>
          <w:rFonts w:ascii="TH SarabunPSK" w:hAnsi="TH SarabunPSK" w:cs="TH SarabunPSK"/>
          <w:sz w:val="32"/>
          <w:szCs w:val="32"/>
          <w:cs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ผลผลิต</w:t>
      </w:r>
      <w:r w:rsidR="009D21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7E20">
        <w:rPr>
          <w:rFonts w:ascii="TH SarabunPSK" w:hAnsi="TH SarabunPSK" w:cs="TH SarabunPSK"/>
          <w:sz w:val="32"/>
          <w:szCs w:val="32"/>
          <w:cs/>
        </w:rPr>
        <w:t>ผลงานวิจัย</w:t>
      </w:r>
      <w:r w:rsidR="00B71BC0">
        <w:rPr>
          <w:rFonts w:ascii="TH SarabunPSK" w:hAnsi="TH SarabunPSK" w:cs="TH SarabunPSK" w:hint="cs"/>
          <w:sz w:val="32"/>
          <w:szCs w:val="32"/>
          <w:cs/>
        </w:rPr>
        <w:t>และนวัตกรรม</w:t>
      </w:r>
    </w:p>
    <w:p w:rsidR="00BE6C69" w:rsidRPr="00B97E20" w:rsidRDefault="00F618D5" w:rsidP="007E0B23">
      <w:pPr>
        <w:pStyle w:val="BodyTextIndent"/>
        <w:numPr>
          <w:ilvl w:val="0"/>
          <w:numId w:val="45"/>
        </w:numPr>
        <w:ind w:left="993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</w:t>
      </w:r>
      <w:r w:rsidR="00BE6C69" w:rsidRPr="00B97E20">
        <w:rPr>
          <w:rFonts w:ascii="TH SarabunPSK" w:hAnsi="TH SarabunPSK" w:cs="TH SarabunPSK"/>
          <w:sz w:val="32"/>
          <w:szCs w:val="32"/>
          <w:cs/>
        </w:rPr>
        <w:t>ลผลิต</w:t>
      </w:r>
      <w:r w:rsidR="009D21C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BE6C69" w:rsidRPr="00B97E20">
        <w:rPr>
          <w:rFonts w:ascii="TH SarabunPSK" w:hAnsi="TH SarabunPSK" w:cs="TH SarabunPSK"/>
          <w:spacing w:val="-8"/>
          <w:sz w:val="32"/>
          <w:szCs w:val="32"/>
          <w:cs/>
        </w:rPr>
        <w:t>ผลงานการให้บริการวิชาการ</w:t>
      </w:r>
    </w:p>
    <w:p w:rsidR="008E3CE7" w:rsidRPr="0083636C" w:rsidRDefault="00BE6C69" w:rsidP="0083636C">
      <w:pPr>
        <w:pStyle w:val="BodyTextIndent"/>
        <w:numPr>
          <w:ilvl w:val="0"/>
          <w:numId w:val="45"/>
        </w:numPr>
        <w:spacing w:after="240"/>
        <w:ind w:left="993" w:hanging="284"/>
        <w:jc w:val="left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ผลผลิต</w:t>
      </w:r>
      <w:r w:rsidR="009D21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0AF5" w:rsidRPr="00B97E20">
        <w:rPr>
          <w:rFonts w:ascii="TH SarabunPSK" w:hAnsi="TH SarabunPSK" w:cs="TH SarabunPSK"/>
          <w:sz w:val="32"/>
          <w:szCs w:val="32"/>
          <w:cs/>
        </w:rPr>
        <w:t>ผลงานทำนุบำรุงศิลป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วัฒนธรรม  </w:t>
      </w:r>
    </w:p>
    <w:p w:rsidR="009B0FA7" w:rsidRPr="00B97E20" w:rsidRDefault="00773A44" w:rsidP="00594B9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97E20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9B0FA7" w:rsidRPr="00B97E20">
        <w:rPr>
          <w:rFonts w:ascii="TH SarabunPSK" w:hAnsi="TH SarabunPSK" w:cs="TH SarabunPSK"/>
          <w:b/>
          <w:bCs/>
          <w:sz w:val="32"/>
          <w:szCs w:val="32"/>
          <w:cs/>
        </w:rPr>
        <w:t>.  การตั้งงบประมาณ</w:t>
      </w:r>
      <w:r w:rsidR="0086111F" w:rsidRPr="00B97E20">
        <w:rPr>
          <w:rFonts w:ascii="TH SarabunPSK" w:hAnsi="TH SarabunPSK" w:cs="TH SarabunPSK"/>
          <w:b/>
          <w:bCs/>
          <w:sz w:val="32"/>
          <w:szCs w:val="32"/>
          <w:cs/>
        </w:rPr>
        <w:t>เงินรายได้</w:t>
      </w:r>
      <w:r w:rsidR="00830125" w:rsidRPr="00B97E20">
        <w:rPr>
          <w:rFonts w:ascii="TH SarabunPSK" w:hAnsi="TH SarabunPSK" w:cs="TH SarabunPSK"/>
          <w:b/>
          <w:bCs/>
          <w:sz w:val="32"/>
          <w:szCs w:val="32"/>
          <w:cs/>
        </w:rPr>
        <w:t>จำแนก</w:t>
      </w:r>
      <w:r w:rsidR="009B0FA7" w:rsidRPr="00B97E20">
        <w:rPr>
          <w:rFonts w:ascii="TH SarabunPSK" w:hAnsi="TH SarabunPSK" w:cs="TH SarabunPSK"/>
          <w:b/>
          <w:bCs/>
          <w:sz w:val="32"/>
          <w:szCs w:val="32"/>
          <w:cs/>
        </w:rPr>
        <w:t>ตามงบรายจ่าย</w:t>
      </w:r>
    </w:p>
    <w:p w:rsidR="00C3022C" w:rsidRPr="00B97E20" w:rsidRDefault="00773A44" w:rsidP="00594B99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97E20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C3022C" w:rsidRPr="00B97E20">
        <w:rPr>
          <w:rFonts w:ascii="TH SarabunPSK" w:hAnsi="TH SarabunPSK" w:cs="TH SarabunPSK"/>
          <w:b/>
          <w:bCs/>
          <w:sz w:val="32"/>
          <w:szCs w:val="32"/>
        </w:rPr>
        <w:t xml:space="preserve">.1  </w:t>
      </w:r>
      <w:r w:rsidR="00C3022C" w:rsidRPr="00B97E20">
        <w:rPr>
          <w:rFonts w:ascii="TH SarabunPSK" w:hAnsi="TH SarabunPSK" w:cs="TH SarabunPSK"/>
          <w:b/>
          <w:bCs/>
          <w:sz w:val="32"/>
          <w:szCs w:val="32"/>
          <w:cs/>
        </w:rPr>
        <w:t>งบบุคลากร</w:t>
      </w:r>
    </w:p>
    <w:p w:rsidR="00093845" w:rsidRPr="00FC3A00" w:rsidRDefault="00093845" w:rsidP="000938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FC3A00">
        <w:rPr>
          <w:rFonts w:ascii="TH SarabunPSK" w:hAnsi="TH SarabunPSK" w:cs="TH SarabunPSK"/>
          <w:sz w:val="32"/>
          <w:szCs w:val="32"/>
          <w:cs/>
        </w:rPr>
        <w:t>ค่าจ้างชั่วคราวมหาวิทยาลัยฯ มีนโยบายปรับขนาดอัตรากำลังในภาพรวมให้สอดคล้องกับภารกิจด้านต่างๆ  เพื่อให้มีสัดส่วนที่เหมาะสม  จึงกำหนดแนวทางในการตั้งงบประมาณเงินรายได้ในส่วนของลูกจ้างชั่วคราว ดังนี้</w:t>
      </w:r>
    </w:p>
    <w:p w:rsidR="00093845" w:rsidRPr="00FC3A00" w:rsidRDefault="00093845" w:rsidP="00093845">
      <w:pPr>
        <w:ind w:firstLine="1440"/>
        <w:jc w:val="thaiDistribute"/>
        <w:rPr>
          <w:rFonts w:ascii="TH SarabunPSK" w:hAnsi="TH SarabunPSK" w:cs="TH SarabunPSK"/>
          <w:spacing w:val="-4"/>
          <w:sz w:val="32"/>
          <w:szCs w:val="32"/>
          <w:u w:val="single"/>
          <w:cs/>
        </w:rPr>
      </w:pPr>
      <w:r w:rsidRPr="00FC3A00">
        <w:rPr>
          <w:rFonts w:ascii="TH SarabunPSK" w:hAnsi="TH SarabunPSK" w:cs="TH SarabunPSK"/>
          <w:spacing w:val="-4"/>
          <w:sz w:val="32"/>
          <w:szCs w:val="32"/>
        </w:rPr>
        <w:t xml:space="preserve">-  </w:t>
      </w:r>
      <w:r w:rsidRPr="00FC3A00">
        <w:rPr>
          <w:rFonts w:ascii="TH SarabunPSK" w:hAnsi="TH SarabunPSK" w:cs="TH SarabunPSK"/>
          <w:spacing w:val="-4"/>
          <w:sz w:val="32"/>
          <w:szCs w:val="32"/>
          <w:u w:val="single"/>
          <w:cs/>
        </w:rPr>
        <w:t>กรณีที่หน่วยงานได้บรรจุพนักงานมหาวิทยาลัยแล้วขอให้หน่วยงานยุบอัตราลูกจ้างชั่วคราวตามจำนวนอัตราที่ได้รับการบรรจุด้วย</w:t>
      </w:r>
    </w:p>
    <w:p w:rsidR="00093845" w:rsidRPr="00FC3A00" w:rsidRDefault="00093845" w:rsidP="00093845">
      <w:pPr>
        <w:pStyle w:val="BodyTextIndent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FC3A00">
        <w:rPr>
          <w:rFonts w:ascii="TH SarabunPSK" w:hAnsi="TH SarabunPSK" w:cs="TH SarabunPSK"/>
          <w:sz w:val="32"/>
          <w:szCs w:val="32"/>
          <w:cs/>
        </w:rPr>
        <w:t>ลูกจ้างชั่วคราวในสายสนับสนุนไม่ให้เปลี่ยนแปลง</w:t>
      </w:r>
      <w:r w:rsidRPr="00FC3A00">
        <w:rPr>
          <w:rFonts w:ascii="TH SarabunPSK" w:hAnsi="TH SarabunPSK" w:cs="TH SarabunPSK" w:hint="cs"/>
          <w:sz w:val="32"/>
          <w:szCs w:val="32"/>
          <w:cs/>
        </w:rPr>
        <w:t>ชื่อตำแหน่งวุฒิ</w:t>
      </w:r>
      <w:r w:rsidRPr="00FC3A00">
        <w:rPr>
          <w:rFonts w:ascii="TH SarabunPSK" w:hAnsi="TH SarabunPSK" w:cs="TH SarabunPSK"/>
          <w:sz w:val="32"/>
          <w:szCs w:val="32"/>
          <w:cs/>
        </w:rPr>
        <w:t>และเพิ่มอัตราใหม่</w:t>
      </w:r>
      <w:r w:rsidR="0083636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C3A00">
        <w:rPr>
          <w:rFonts w:ascii="TH SarabunPSK" w:hAnsi="TH SarabunPSK" w:cs="TH SarabunPSK"/>
          <w:sz w:val="32"/>
          <w:szCs w:val="32"/>
          <w:cs/>
        </w:rPr>
        <w:t>ให้หน่วยงานตั้งงบประมาณเฉพาะอัตราเดิมที่ได้รับอนุมัติจากมหาวิทยาลัยฯ แล้วเท่านั้น</w:t>
      </w:r>
    </w:p>
    <w:p w:rsidR="0083636C" w:rsidRDefault="00093845" w:rsidP="0083636C">
      <w:pPr>
        <w:ind w:firstLine="14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FC3A00">
        <w:rPr>
          <w:rFonts w:ascii="TH SarabunPSK" w:hAnsi="TH SarabunPSK" w:cs="TH SarabunPSK"/>
          <w:sz w:val="32"/>
          <w:szCs w:val="32"/>
        </w:rPr>
        <w:t xml:space="preserve">-  </w:t>
      </w:r>
      <w:r w:rsidRPr="00FC3A00">
        <w:rPr>
          <w:rFonts w:ascii="TH SarabunPSK" w:hAnsi="TH SarabunPSK" w:cs="TH SarabunPSK"/>
          <w:sz w:val="32"/>
          <w:szCs w:val="32"/>
          <w:cs/>
        </w:rPr>
        <w:t>กรณีที่ได้รับอนุมัติจากมหาวิทยาลัยฯ ให้เปลี่ยนแปลง</w:t>
      </w:r>
      <w:r w:rsidRPr="00FC3A00">
        <w:rPr>
          <w:rFonts w:ascii="TH SarabunPSK" w:hAnsi="TH SarabunPSK" w:cs="TH SarabunPSK"/>
          <w:sz w:val="32"/>
          <w:szCs w:val="32"/>
        </w:rPr>
        <w:t>/</w:t>
      </w:r>
      <w:r w:rsidRPr="00FC3A00">
        <w:rPr>
          <w:rFonts w:ascii="TH SarabunPSK" w:hAnsi="TH SarabunPSK" w:cs="TH SarabunPSK"/>
          <w:sz w:val="32"/>
          <w:szCs w:val="32"/>
          <w:cs/>
        </w:rPr>
        <w:t>เพิ่มอัตรา ลูกจ้างชั่วคราว</w:t>
      </w:r>
      <w:r w:rsidRPr="00FC3A00">
        <w:rPr>
          <w:rFonts w:ascii="TH SarabunPSK" w:hAnsi="TH SarabunPSK" w:cs="TH SarabunPSK"/>
          <w:spacing w:val="-4"/>
          <w:sz w:val="32"/>
          <w:szCs w:val="32"/>
          <w:cs/>
        </w:rPr>
        <w:t>ระหว่างปีงบประมาณเงินรายได้ 25</w:t>
      </w:r>
      <w:r w:rsidR="00B26E1C">
        <w:rPr>
          <w:rFonts w:ascii="TH SarabunPSK" w:hAnsi="TH SarabunPSK" w:cs="TH SarabunPSK" w:hint="cs"/>
          <w:spacing w:val="-4"/>
          <w:sz w:val="32"/>
          <w:szCs w:val="32"/>
          <w:cs/>
        </w:rPr>
        <w:t>6</w:t>
      </w:r>
      <w:r w:rsidR="008547F6">
        <w:rPr>
          <w:rFonts w:ascii="TH SarabunPSK" w:hAnsi="TH SarabunPSK" w:cs="TH SarabunPSK" w:hint="cs"/>
          <w:spacing w:val="-4"/>
          <w:sz w:val="32"/>
          <w:szCs w:val="32"/>
          <w:cs/>
        </w:rPr>
        <w:t>1</w:t>
      </w:r>
      <w:r w:rsidR="0083636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FC3A00">
        <w:rPr>
          <w:rFonts w:ascii="TH SarabunPSK" w:hAnsi="TH SarabunPSK" w:cs="TH SarabunPSK"/>
          <w:spacing w:val="-4"/>
          <w:sz w:val="32"/>
          <w:szCs w:val="32"/>
          <w:cs/>
        </w:rPr>
        <w:t>ให้แนบหนังสืออนุมัติจากมหาวิทยาลัยฯ ประกอบการพิจารณาด้วย</w:t>
      </w:r>
    </w:p>
    <w:p w:rsidR="00955CEF" w:rsidRDefault="00955CEF" w:rsidP="0083636C">
      <w:pPr>
        <w:ind w:firstLine="14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955CEF" w:rsidRDefault="00955CEF" w:rsidP="0083636C">
      <w:pPr>
        <w:ind w:firstLine="14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955CEF" w:rsidRDefault="00955CEF" w:rsidP="0083636C">
      <w:pPr>
        <w:ind w:firstLine="14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955CEF" w:rsidRDefault="00955CEF" w:rsidP="0083636C">
      <w:pPr>
        <w:ind w:firstLine="14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955CEF" w:rsidRDefault="00955CEF" w:rsidP="0083636C">
      <w:pPr>
        <w:ind w:firstLine="14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955CEF" w:rsidRDefault="00955CEF" w:rsidP="0083636C">
      <w:pPr>
        <w:ind w:firstLine="14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B71BC0" w:rsidRDefault="00B71BC0" w:rsidP="0083636C">
      <w:pPr>
        <w:ind w:firstLine="14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955CEF" w:rsidRDefault="00955CEF" w:rsidP="0083636C">
      <w:pPr>
        <w:ind w:firstLine="144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9D3080" w:rsidRDefault="009D3080" w:rsidP="0083636C">
      <w:pPr>
        <w:ind w:left="720"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</w:rPr>
        <w:t xml:space="preserve">-  </w:t>
      </w:r>
      <w:r w:rsidRPr="006B18A3">
        <w:rPr>
          <w:rFonts w:ascii="TH SarabunPSK" w:hAnsi="TH SarabunPSK" w:cs="TH SarabunPSK"/>
          <w:spacing w:val="-4"/>
          <w:sz w:val="32"/>
          <w:szCs w:val="32"/>
          <w:cs/>
        </w:rPr>
        <w:t>ในส่วนของอัตราค่าจ้างลูกจ้างชั่วคราว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และค่าครองชีพ (4</w:t>
      </w:r>
      <w:r>
        <w:rPr>
          <w:rFonts w:ascii="TH SarabunPSK" w:hAnsi="TH SarabunPSK" w:cs="TH SarabunPSK"/>
          <w:spacing w:val="-4"/>
          <w:sz w:val="32"/>
          <w:szCs w:val="32"/>
        </w:rPr>
        <w:t>%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) </w:t>
      </w:r>
      <w:r w:rsidRPr="006B18A3">
        <w:rPr>
          <w:rFonts w:ascii="TH SarabunPSK" w:hAnsi="TH SarabunPSK" w:cs="TH SarabunPSK"/>
          <w:spacing w:val="-4"/>
          <w:sz w:val="32"/>
          <w:szCs w:val="32"/>
          <w:cs/>
        </w:rPr>
        <w:t xml:space="preserve">ให้หน่วยงานใช้อัตรา ดังนี้ </w:t>
      </w:r>
    </w:p>
    <w:p w:rsidR="009D3080" w:rsidRPr="00833B96" w:rsidRDefault="009D3080" w:rsidP="009D3080">
      <w:pPr>
        <w:ind w:firstLine="1440"/>
        <w:jc w:val="thaiDistribute"/>
        <w:rPr>
          <w:rFonts w:ascii="TH SarabunPSK" w:hAnsi="TH SarabunPSK" w:cs="TH SarabunPSK"/>
          <w:spacing w:val="-4"/>
          <w:sz w:val="16"/>
          <w:szCs w:val="16"/>
        </w:rPr>
      </w:pP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68"/>
        <w:gridCol w:w="4678"/>
        <w:gridCol w:w="1417"/>
        <w:gridCol w:w="1559"/>
        <w:gridCol w:w="1418"/>
      </w:tblGrid>
      <w:tr w:rsidR="009D3080" w:rsidRPr="000F2629" w:rsidTr="00151FC4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ที่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วุฒิการศึกษา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080" w:rsidRPr="00B035B9" w:rsidRDefault="009D3080" w:rsidP="00151FC4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B035B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  <w:t>อัตราค่าจ้าง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080" w:rsidRPr="00B035B9" w:rsidRDefault="009D3080" w:rsidP="00151FC4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</w:pPr>
            <w:r w:rsidRPr="00B035B9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en-US"/>
              </w:rPr>
              <w:t xml:space="preserve">ค่าครองชีพ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en-US"/>
              </w:rPr>
              <w:t>(</w:t>
            </w:r>
            <w:r w:rsidRPr="00B035B9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en-US"/>
              </w:rPr>
              <w:t>4</w:t>
            </w:r>
            <w:r w:rsidRPr="00B035B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en-US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80" w:rsidRPr="00B035B9" w:rsidRDefault="009D3080" w:rsidP="00151FC4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en-US"/>
              </w:rPr>
            </w:pPr>
            <w:r w:rsidRPr="00B035B9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en-US"/>
              </w:rPr>
              <w:t>รวมเงิน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ปริญญาเอก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21,000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840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21,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84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ปริญญาโท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17,500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8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00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ปริญญาโท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 xml:space="preserve"> (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อาจารย์ที่มีใบประกอบวิชาชีพ)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19,590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20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38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ปริญญาโท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 xml:space="preserve"> (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 xml:space="preserve">หลักสูตร 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 xml:space="preserve">5 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18,510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9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26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ปริญญาตรี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 xml:space="preserve"> (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อาจารย์ชาวต่างประเทศ)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20,800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-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ปริญญาตรี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 xml:space="preserve"> (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อาจารย์ที่มีใบประกอบวิชาชีพ)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17,090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17,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78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ปริญญาตรี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 xml:space="preserve"> (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 xml:space="preserve">หลักสูตร 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 xml:space="preserve">5 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15,800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44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ปริญญาตรี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15,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00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อนุปริญญา/</w:t>
            </w:r>
            <w:proofErr w:type="spellStart"/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ปวท</w:t>
            </w:r>
            <w:proofErr w:type="spellEnd"/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 xml:space="preserve">.และ </w:t>
            </w:r>
            <w:proofErr w:type="spellStart"/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ป.ก</w:t>
            </w:r>
            <w:proofErr w:type="spellEnd"/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ศ.สูง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10,840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28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อนุปริญญา/ป.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 (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พนักงานงานขับเครื่องจักรกลหนัก)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15,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00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proofErr w:type="spellStart"/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ปวส</w:t>
            </w:r>
            <w:proofErr w:type="spellEnd"/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11,500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11,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96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อนุปริญญาป.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 (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พนักงานงานขับเครื่องจักรกลกลาง)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11,500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11,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96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</w:tr>
      <w:tr w:rsidR="009D3080" w:rsidRPr="000F2629" w:rsidTr="00151FC4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proofErr w:type="spellStart"/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ปวช</w:t>
            </w:r>
            <w:proofErr w:type="spellEnd"/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./ม.ต้น/ม.ปลาย (ลูกมือช่าง) (ผู้ช่วยช่างทั่วไป)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 xml:space="preserve"> (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พนักงานขับรถยนต์) (พนักงานขับเครื่องจักรเบา) (หัวหน้าหมวดสถานที่)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9,400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9,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78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</w:t>
            </w:r>
          </w:p>
        </w:tc>
      </w:tr>
      <w:tr w:rsidR="009D3080" w:rsidRPr="000F2629" w:rsidTr="00151FC4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ป.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4-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ม.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6/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ต่ำกว่า</w:t>
            </w:r>
            <w:r w:rsidR="0083636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eastAsia="en-US"/>
              </w:rPr>
              <w:t xml:space="preserve"> </w:t>
            </w:r>
            <w:proofErr w:type="spellStart"/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ปวช</w:t>
            </w:r>
            <w:proofErr w:type="spellEnd"/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8,690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350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080" w:rsidRPr="000F2629" w:rsidRDefault="009D3080" w:rsidP="00151FC4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9</w:t>
            </w:r>
            <w:r w:rsidRPr="000F26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,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en-US"/>
              </w:rPr>
              <w:t>040</w:t>
            </w:r>
          </w:p>
        </w:tc>
      </w:tr>
    </w:tbl>
    <w:p w:rsidR="009D3080" w:rsidRPr="00DB2DA1" w:rsidRDefault="009D3080" w:rsidP="009D3080">
      <w:pPr>
        <w:jc w:val="thaiDistribute"/>
        <w:rPr>
          <w:rFonts w:ascii="TH SarabunPSK" w:hAnsi="TH SarabunPSK" w:cs="TH SarabunPSK"/>
          <w:spacing w:val="-4"/>
          <w:sz w:val="24"/>
          <w:szCs w:val="24"/>
          <w:cs/>
        </w:rPr>
      </w:pPr>
    </w:p>
    <w:p w:rsidR="00E643FA" w:rsidRPr="00FC3A00" w:rsidRDefault="00773A44" w:rsidP="00594B99">
      <w:pPr>
        <w:pStyle w:val="BodyTextIndent"/>
        <w:ind w:left="720" w:hanging="1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FC3A00">
        <w:rPr>
          <w:rFonts w:ascii="TH SarabunPSK" w:hAnsi="TH SarabunPSK" w:cs="TH SarabunPSK"/>
          <w:b/>
          <w:bCs/>
          <w:sz w:val="32"/>
          <w:szCs w:val="32"/>
        </w:rPr>
        <w:t>2</w:t>
      </w:r>
      <w:r w:rsidR="00AC020E" w:rsidRPr="00FC3A00">
        <w:rPr>
          <w:rFonts w:ascii="TH SarabunPSK" w:hAnsi="TH SarabunPSK" w:cs="TH SarabunPSK"/>
          <w:b/>
          <w:bCs/>
          <w:sz w:val="32"/>
          <w:szCs w:val="32"/>
        </w:rPr>
        <w:t xml:space="preserve">.2  </w:t>
      </w:r>
      <w:r w:rsidR="009B0FA7" w:rsidRPr="00FC3A00">
        <w:rPr>
          <w:rFonts w:ascii="TH SarabunPSK" w:hAnsi="TH SarabunPSK" w:cs="TH SarabunPSK"/>
          <w:b/>
          <w:bCs/>
          <w:sz w:val="32"/>
          <w:szCs w:val="32"/>
          <w:cs/>
        </w:rPr>
        <w:t>งบดำเนินการ</w:t>
      </w:r>
      <w:proofErr w:type="gramEnd"/>
    </w:p>
    <w:p w:rsidR="004F1853" w:rsidRPr="00FC3A00" w:rsidRDefault="00773A44" w:rsidP="00594B99">
      <w:pPr>
        <w:pStyle w:val="BodyTextIndent"/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C3A00">
        <w:rPr>
          <w:rFonts w:ascii="TH SarabunPSK" w:hAnsi="TH SarabunPSK" w:cs="TH SarabunPSK"/>
          <w:b/>
          <w:bCs/>
          <w:sz w:val="32"/>
          <w:szCs w:val="32"/>
        </w:rPr>
        <w:t>2</w:t>
      </w:r>
      <w:r w:rsidR="00E643FA" w:rsidRPr="00FC3A00">
        <w:rPr>
          <w:rFonts w:ascii="TH SarabunPSK" w:hAnsi="TH SarabunPSK" w:cs="TH SarabunPSK"/>
          <w:b/>
          <w:bCs/>
          <w:sz w:val="32"/>
          <w:szCs w:val="32"/>
          <w:cs/>
        </w:rPr>
        <w:t>.2.1ค่าตอบแทน ใช้สอย วัสดุ</w:t>
      </w:r>
    </w:p>
    <w:p w:rsidR="002D2B1F" w:rsidRPr="00FC3A00" w:rsidRDefault="00364359" w:rsidP="00594B99">
      <w:pPr>
        <w:pStyle w:val="BodyTextIndent"/>
        <w:tabs>
          <w:tab w:val="left" w:pos="1843"/>
        </w:tabs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2D2B1F" w:rsidRPr="00FC3A00">
        <w:rPr>
          <w:rFonts w:ascii="TH SarabunPSK" w:hAnsi="TH SarabunPSK" w:cs="TH SarabunPSK"/>
          <w:sz w:val="32"/>
          <w:szCs w:val="32"/>
          <w:cs/>
        </w:rPr>
        <w:t xml:space="preserve"> ให้หน่วยงานประมาณการค่าสอนที่จะต้องใช้ โดยคำนึงถึงวงเงินจาก</w:t>
      </w:r>
      <w:r w:rsidR="008547F6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งบประมาณ</w:t>
      </w:r>
      <w:r w:rsidR="008547F6">
        <w:rPr>
          <w:rFonts w:ascii="TH SarabunPSK" w:hAnsi="TH SarabunPSK" w:cs="TH SarabunPSK" w:hint="cs"/>
          <w:b/>
          <w:bCs/>
          <w:i/>
          <w:iCs/>
          <w:sz w:val="32"/>
          <w:szCs w:val="32"/>
          <w:u w:val="single"/>
          <w:cs/>
        </w:rPr>
        <w:t>รายจ่าย</w:t>
      </w:r>
      <w:r w:rsidR="002D2B1F" w:rsidRPr="00FC3A00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ที่จะได้รับ</w:t>
      </w:r>
      <w:r w:rsidR="000C5A37">
        <w:rPr>
          <w:rFonts w:ascii="TH SarabunPSK" w:hAnsi="TH SarabunPSK" w:cs="TH SarabunPSK" w:hint="cs"/>
          <w:b/>
          <w:bCs/>
          <w:i/>
          <w:iCs/>
          <w:sz w:val="32"/>
          <w:szCs w:val="32"/>
          <w:u w:val="single"/>
          <w:cs/>
        </w:rPr>
        <w:t xml:space="preserve"> </w:t>
      </w:r>
      <w:r w:rsidR="002D2B1F" w:rsidRPr="00FC3A00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ซึ่งในปี 25</w:t>
      </w:r>
      <w:r w:rsidR="008547F6">
        <w:rPr>
          <w:rFonts w:ascii="TH SarabunPSK" w:hAnsi="TH SarabunPSK" w:cs="TH SarabunPSK" w:hint="cs"/>
          <w:b/>
          <w:bCs/>
          <w:i/>
          <w:iCs/>
          <w:sz w:val="32"/>
          <w:szCs w:val="32"/>
          <w:u w:val="single"/>
          <w:cs/>
        </w:rPr>
        <w:t>6</w:t>
      </w:r>
      <w:r w:rsidR="000C5A37">
        <w:rPr>
          <w:rFonts w:ascii="TH SarabunPSK" w:hAnsi="TH SarabunPSK" w:cs="TH SarabunPSK" w:hint="cs"/>
          <w:b/>
          <w:bCs/>
          <w:i/>
          <w:iCs/>
          <w:sz w:val="32"/>
          <w:szCs w:val="32"/>
          <w:u w:val="single"/>
          <w:cs/>
        </w:rPr>
        <w:t>2</w:t>
      </w:r>
      <w:r w:rsidR="002D2B1F" w:rsidRPr="00FC3A00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 xml:space="preserve"> คาดว่าจะได้รับจัดสรรในวงเงินเดิม </w:t>
      </w:r>
      <w:r w:rsidR="002D2B1F" w:rsidRPr="00FC3A00">
        <w:rPr>
          <w:rFonts w:ascii="TH SarabunPSK" w:hAnsi="TH SarabunPSK" w:cs="TH SarabunPSK"/>
          <w:sz w:val="32"/>
          <w:szCs w:val="32"/>
          <w:cs/>
        </w:rPr>
        <w:t xml:space="preserve"> เพื่อพิจารณาว่าจะต้องใช้เงินรายได้สมทบเพิ่มเติมอีกเท่าไหร่  ทั้งนี้ให้หน่วยงานคำนึงถึงอัตราพนักงานมหาวิทยาลัยสายวิชาการที่ได้รับการบรรจุเพิ่มเติมด้วยในการประมาณการค่าสอน</w:t>
      </w:r>
    </w:p>
    <w:p w:rsidR="007F53F8" w:rsidRPr="00FC3A00" w:rsidRDefault="00C3022C" w:rsidP="00594B99">
      <w:pPr>
        <w:pStyle w:val="BodyTextInden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FC20EA" w:rsidRPr="00FC3A00">
        <w:rPr>
          <w:rFonts w:ascii="TH SarabunPSK" w:hAnsi="TH SarabunPSK" w:cs="TH SarabunPSK"/>
          <w:sz w:val="32"/>
          <w:szCs w:val="32"/>
          <w:cs/>
        </w:rPr>
        <w:t>ให้หน่วยงาน</w:t>
      </w:r>
      <w:r w:rsidR="00701067" w:rsidRPr="00FC3A00">
        <w:rPr>
          <w:rFonts w:ascii="TH SarabunPSK" w:hAnsi="TH SarabunPSK" w:cs="TH SarabunPSK"/>
          <w:sz w:val="32"/>
          <w:szCs w:val="32"/>
          <w:cs/>
        </w:rPr>
        <w:t>ที่</w:t>
      </w:r>
      <w:r w:rsidR="00FC20EA" w:rsidRPr="00FC3A00">
        <w:rPr>
          <w:rFonts w:ascii="TH SarabunPSK" w:hAnsi="TH SarabunPSK" w:cs="TH SarabunPSK"/>
          <w:sz w:val="32"/>
          <w:szCs w:val="32"/>
          <w:cs/>
        </w:rPr>
        <w:t>ขอตั้งงบประมาณเงิน</w:t>
      </w:r>
      <w:r w:rsidR="007F53F8" w:rsidRPr="00FC3A00">
        <w:rPr>
          <w:rFonts w:ascii="TH SarabunPSK" w:hAnsi="TH SarabunPSK" w:cs="TH SarabunPSK"/>
          <w:sz w:val="32"/>
          <w:szCs w:val="32"/>
          <w:cs/>
        </w:rPr>
        <w:t>ประจำตำแหน่งของ</w:t>
      </w:r>
      <w:r w:rsidR="00FC20EA" w:rsidRPr="00FC3A00">
        <w:rPr>
          <w:rFonts w:ascii="TH SarabunPSK" w:hAnsi="TH SarabunPSK" w:cs="TH SarabunPSK"/>
          <w:sz w:val="32"/>
          <w:szCs w:val="32"/>
          <w:cs/>
        </w:rPr>
        <w:t>ผู้บริหารบางตำแหน่งที่ไม่สามารถเบิกจ่ายจากงบประมาณแผ่นดินได้</w:t>
      </w:r>
      <w:r w:rsidR="007F53F8" w:rsidRPr="00FC3A00">
        <w:rPr>
          <w:rFonts w:ascii="TH SarabunPSK" w:hAnsi="TH SarabunPSK" w:cs="TH SarabunPSK"/>
          <w:sz w:val="32"/>
          <w:szCs w:val="32"/>
          <w:cs/>
        </w:rPr>
        <w:t xml:space="preserve"> และจัดทำรายละเอียดชื่อตำแหน่ง อัตราเงินประจำตำแหน่ง </w:t>
      </w:r>
      <w:r w:rsidR="00FC20EA" w:rsidRPr="00FC3A00">
        <w:rPr>
          <w:rFonts w:ascii="TH SarabunPSK" w:hAnsi="TH SarabunPSK" w:cs="TH SarabunPSK"/>
          <w:sz w:val="32"/>
          <w:szCs w:val="32"/>
          <w:cs/>
        </w:rPr>
        <w:t>จำนวนเงิน</w:t>
      </w:r>
      <w:r w:rsidR="007F53F8" w:rsidRPr="00FC3A00">
        <w:rPr>
          <w:rFonts w:ascii="TH SarabunPSK" w:hAnsi="TH SarabunPSK" w:cs="TH SarabunPSK"/>
          <w:sz w:val="32"/>
          <w:szCs w:val="32"/>
          <w:cs/>
        </w:rPr>
        <w:t xml:space="preserve">ต่อปี </w:t>
      </w:r>
      <w:r w:rsidR="00701067" w:rsidRPr="00FC3A00">
        <w:rPr>
          <w:rFonts w:ascii="TH SarabunPSK" w:hAnsi="TH SarabunPSK" w:cs="TH SarabunPSK"/>
          <w:sz w:val="32"/>
          <w:szCs w:val="32"/>
          <w:cs/>
        </w:rPr>
        <w:t xml:space="preserve"> เป็นเอกสาร</w:t>
      </w:r>
      <w:r w:rsidR="007F53F8" w:rsidRPr="00FC3A00">
        <w:rPr>
          <w:rFonts w:ascii="TH SarabunPSK" w:hAnsi="TH SarabunPSK" w:cs="TH SarabunPSK"/>
          <w:sz w:val="32"/>
          <w:szCs w:val="32"/>
          <w:cs/>
        </w:rPr>
        <w:t xml:space="preserve">ประกอบ </w:t>
      </w:r>
    </w:p>
    <w:p w:rsidR="009A2E4A" w:rsidRPr="00FC3A00" w:rsidRDefault="00DC6E7B" w:rsidP="00594B99">
      <w:pPr>
        <w:spacing w:after="120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="00FC20EA" w:rsidRPr="00FC3A00">
        <w:rPr>
          <w:rFonts w:ascii="TH SarabunPSK" w:hAnsi="TH SarabunPSK" w:cs="TH SarabunPSK"/>
          <w:sz w:val="32"/>
          <w:szCs w:val="32"/>
          <w:cs/>
        </w:rPr>
        <w:t>ให้</w:t>
      </w:r>
      <w:r w:rsidR="00426FE1" w:rsidRPr="00FC3A00">
        <w:rPr>
          <w:rFonts w:ascii="TH SarabunPSK" w:hAnsi="TH SarabunPSK" w:cs="TH SarabunPSK"/>
          <w:sz w:val="32"/>
          <w:szCs w:val="32"/>
          <w:cs/>
        </w:rPr>
        <w:t>ทุกหน่วยงาน</w:t>
      </w:r>
      <w:r w:rsidR="00FC20EA" w:rsidRPr="00FC3A00">
        <w:rPr>
          <w:rFonts w:ascii="TH SarabunPSK" w:hAnsi="TH SarabunPSK" w:cs="TH SarabunPSK"/>
          <w:sz w:val="32"/>
          <w:szCs w:val="32"/>
          <w:cs/>
        </w:rPr>
        <w:t>ตั้งงบประมาณสบทบกองทุนประกันสังคมของค่าจ้างชั่วคราวรายเดือนในอัตราร้อยละ 5  ทุกอัตรา</w:t>
      </w:r>
    </w:p>
    <w:p w:rsidR="002D2B1F" w:rsidRPr="00FC3A00" w:rsidRDefault="002D2B1F" w:rsidP="00594B99">
      <w:pPr>
        <w:pStyle w:val="BodyTextIndent"/>
        <w:tabs>
          <w:tab w:val="left" w:pos="1843"/>
        </w:tabs>
        <w:ind w:firstLine="709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FC3A00">
        <w:rPr>
          <w:rFonts w:ascii="TH SarabunPSK" w:hAnsi="TH SarabunPSK" w:cs="TH SarabunPSK"/>
          <w:sz w:val="32"/>
          <w:szCs w:val="32"/>
          <w:cs/>
        </w:rPr>
        <w:lastRenderedPageBreak/>
        <w:t>- ให้พิจารณาตั้งงบประมาณจากฐานการใช้จ่ายจริงของปีที่ผ่านมาโดยยึดหลักการใช้ทรัพยากรอย่างประหยัดและ</w:t>
      </w:r>
      <w:r w:rsidRPr="00FC3A00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ก่อให้เกิดประโยชน์ต่อการเรียนการสอนมากที่สุด</w:t>
      </w:r>
    </w:p>
    <w:p w:rsidR="00F618D5" w:rsidRDefault="009A2E4A" w:rsidP="0083636C">
      <w:pPr>
        <w:autoSpaceDE w:val="0"/>
        <w:autoSpaceDN w:val="0"/>
        <w:adjustRightInd w:val="0"/>
        <w:spacing w:after="240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/>
          <w:sz w:val="32"/>
          <w:szCs w:val="32"/>
          <w:cs/>
        </w:rPr>
        <w:t>-  ค่าวัสดุควรเน้นให้ภาควิชา</w:t>
      </w:r>
      <w:r w:rsidRPr="00FC3A00">
        <w:rPr>
          <w:rFonts w:ascii="TH SarabunPSK" w:hAnsi="TH SarabunPSK" w:cs="TH SarabunPSK"/>
          <w:sz w:val="32"/>
          <w:szCs w:val="32"/>
        </w:rPr>
        <w:t>/</w:t>
      </w:r>
      <w:r w:rsidRPr="00FC3A00">
        <w:rPr>
          <w:rFonts w:ascii="TH SarabunPSK" w:hAnsi="TH SarabunPSK" w:cs="TH SarabunPSK"/>
          <w:sz w:val="32"/>
          <w:szCs w:val="32"/>
          <w:cs/>
        </w:rPr>
        <w:t>สาขาวิชาจัดซื้อจัดหาวัสดุเพื่อใช้ในการเรียนการสอนในสัดส่วนที่</w:t>
      </w:r>
      <w:r w:rsidR="008363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3A00">
        <w:rPr>
          <w:rFonts w:ascii="TH SarabunPSK" w:hAnsi="TH SarabunPSK" w:cs="TH SarabunPSK"/>
          <w:sz w:val="32"/>
          <w:szCs w:val="32"/>
          <w:cs/>
        </w:rPr>
        <w:t>สูงกว่าวัสดุสำนักงาน</w:t>
      </w:r>
    </w:p>
    <w:p w:rsidR="009B0FA7" w:rsidRPr="00FC3A00" w:rsidRDefault="00773A44" w:rsidP="00594B99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C3A00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0A0E04" w:rsidRPr="00FC3A00">
        <w:rPr>
          <w:rFonts w:ascii="TH SarabunPSK" w:hAnsi="TH SarabunPSK" w:cs="TH SarabunPSK"/>
          <w:b/>
          <w:bCs/>
          <w:sz w:val="32"/>
          <w:szCs w:val="32"/>
          <w:cs/>
        </w:rPr>
        <w:t>.2.</w:t>
      </w:r>
      <w:r w:rsidR="00E643FA" w:rsidRPr="00FC3A00">
        <w:rPr>
          <w:rFonts w:ascii="TH SarabunPSK" w:hAnsi="TH SarabunPSK" w:cs="TH SarabunPSK"/>
          <w:b/>
          <w:bCs/>
          <w:sz w:val="32"/>
          <w:szCs w:val="32"/>
        </w:rPr>
        <w:t>2</w:t>
      </w:r>
      <w:r w:rsidR="000C5A3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B0FA7" w:rsidRPr="00FC3A00">
        <w:rPr>
          <w:rFonts w:ascii="TH SarabunPSK" w:hAnsi="TH SarabunPSK" w:cs="TH SarabunPSK"/>
          <w:b/>
          <w:bCs/>
          <w:sz w:val="32"/>
          <w:szCs w:val="32"/>
          <w:cs/>
        </w:rPr>
        <w:t>ค่าสาธารณูปโภค</w:t>
      </w:r>
    </w:p>
    <w:p w:rsidR="009B0976" w:rsidRPr="00FC3A00" w:rsidRDefault="009B0FA7" w:rsidP="0083636C">
      <w:pPr>
        <w:pStyle w:val="BodyTextInden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/>
          <w:sz w:val="32"/>
          <w:szCs w:val="32"/>
        </w:rPr>
        <w:t xml:space="preserve">-   </w:t>
      </w:r>
      <w:r w:rsidRPr="00FC3A00">
        <w:rPr>
          <w:rFonts w:ascii="TH SarabunPSK" w:hAnsi="TH SarabunPSK" w:cs="TH SarabunPSK"/>
          <w:sz w:val="32"/>
          <w:szCs w:val="32"/>
          <w:cs/>
        </w:rPr>
        <w:t>ให้แยกงบประมาณรายการย่อยว่าเป็น</w:t>
      </w:r>
      <w:r w:rsidR="008C0448" w:rsidRPr="00FC3A00">
        <w:rPr>
          <w:rFonts w:ascii="TH SarabunPSK" w:hAnsi="TH SarabunPSK" w:cs="TH SarabunPSK"/>
          <w:sz w:val="32"/>
          <w:szCs w:val="32"/>
          <w:cs/>
        </w:rPr>
        <w:t>ค่าอะไร เช่น</w:t>
      </w:r>
      <w:r w:rsidRPr="00FC3A00">
        <w:rPr>
          <w:rFonts w:ascii="TH SarabunPSK" w:hAnsi="TH SarabunPSK" w:cs="TH SarabunPSK"/>
          <w:sz w:val="32"/>
          <w:szCs w:val="32"/>
          <w:cs/>
        </w:rPr>
        <w:t xml:space="preserve"> ค่าโทรศัพท์</w:t>
      </w:r>
      <w:r w:rsidR="000C5A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16640" w:rsidRPr="00FC3A00">
        <w:rPr>
          <w:rFonts w:ascii="TH SarabunPSK" w:hAnsi="TH SarabunPSK" w:cs="TH SarabunPSK"/>
          <w:sz w:val="32"/>
          <w:szCs w:val="32"/>
          <w:cs/>
        </w:rPr>
        <w:t>ค่าไปรษณีย์</w:t>
      </w:r>
      <w:r w:rsidR="008363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3A00">
        <w:rPr>
          <w:rFonts w:ascii="TH SarabunPSK" w:hAnsi="TH SarabunPSK" w:cs="TH SarabunPSK"/>
          <w:spacing w:val="-4"/>
          <w:sz w:val="32"/>
          <w:szCs w:val="32"/>
        </w:rPr>
        <w:t>(</w:t>
      </w:r>
      <w:r w:rsidRPr="00FC3A00">
        <w:rPr>
          <w:rFonts w:ascii="TH SarabunPSK" w:hAnsi="TH SarabunPSK" w:cs="TH SarabunPSK"/>
          <w:spacing w:val="-4"/>
          <w:sz w:val="32"/>
          <w:szCs w:val="32"/>
          <w:cs/>
        </w:rPr>
        <w:t>ให้คิดเฉพาะในส่วนของหน่วยงานไม่รวมส่วนที่ต้องสมทบมหาวิทยาลัยฯ</w:t>
      </w:r>
      <w:r w:rsidR="0083636C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2D2B1F" w:rsidRPr="00FC3A00">
        <w:rPr>
          <w:rFonts w:ascii="TH SarabunPSK" w:hAnsi="TH SarabunPSK" w:cs="TH SarabunPSK"/>
          <w:spacing w:val="-4"/>
          <w:sz w:val="32"/>
          <w:szCs w:val="32"/>
        </w:rPr>
        <w:t>5</w:t>
      </w:r>
      <w:r w:rsidRPr="00FC3A00">
        <w:rPr>
          <w:rFonts w:ascii="TH SarabunPSK" w:hAnsi="TH SarabunPSK" w:cs="TH SarabunPSK"/>
          <w:spacing w:val="-4"/>
          <w:sz w:val="32"/>
          <w:szCs w:val="32"/>
        </w:rPr>
        <w:t xml:space="preserve">% </w:t>
      </w:r>
      <w:r w:rsidRPr="00FC3A00">
        <w:rPr>
          <w:rFonts w:ascii="TH SarabunPSK" w:hAnsi="TH SarabunPSK" w:cs="TH SarabunPSK"/>
          <w:spacing w:val="-4"/>
          <w:sz w:val="32"/>
          <w:szCs w:val="32"/>
          <w:cs/>
        </w:rPr>
        <w:t>ของประมาณการรายรับ</w:t>
      </w:r>
      <w:r w:rsidR="007F53F8" w:rsidRPr="00FC3A00">
        <w:rPr>
          <w:rFonts w:ascii="TH SarabunPSK" w:hAnsi="TH SarabunPSK" w:cs="TH SarabunPSK"/>
          <w:spacing w:val="-4"/>
          <w:sz w:val="32"/>
          <w:szCs w:val="32"/>
        </w:rPr>
        <w:t>)</w:t>
      </w:r>
    </w:p>
    <w:p w:rsidR="009B0FA7" w:rsidRPr="00FC3A00" w:rsidRDefault="00773A44" w:rsidP="00594B99">
      <w:pPr>
        <w:pStyle w:val="BodyTextIndent"/>
        <w:spacing w:before="240"/>
        <w:ind w:left="697" w:firstLine="12"/>
        <w:rPr>
          <w:rFonts w:ascii="TH SarabunPSK" w:hAnsi="TH SarabunPSK" w:cs="TH SarabunPSK"/>
          <w:b/>
          <w:bCs/>
          <w:sz w:val="32"/>
          <w:szCs w:val="32"/>
        </w:rPr>
      </w:pPr>
      <w:r w:rsidRPr="00FC3A00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492586" w:rsidRPr="00FC3A00">
        <w:rPr>
          <w:rFonts w:ascii="TH SarabunPSK" w:hAnsi="TH SarabunPSK" w:cs="TH SarabunPSK"/>
          <w:b/>
          <w:bCs/>
          <w:sz w:val="32"/>
          <w:szCs w:val="32"/>
          <w:cs/>
        </w:rPr>
        <w:t xml:space="preserve">.3  </w:t>
      </w:r>
      <w:r w:rsidR="009B0FA7" w:rsidRPr="00FC3A00">
        <w:rPr>
          <w:rFonts w:ascii="TH SarabunPSK" w:hAnsi="TH SarabunPSK" w:cs="TH SarabunPSK"/>
          <w:b/>
          <w:bCs/>
          <w:sz w:val="32"/>
          <w:szCs w:val="32"/>
          <w:cs/>
        </w:rPr>
        <w:t>งบลงทุน</w:t>
      </w:r>
    </w:p>
    <w:p w:rsidR="00190298" w:rsidRPr="00FC3A00" w:rsidRDefault="0082175E" w:rsidP="00594B99">
      <w:pPr>
        <w:pStyle w:val="BodyTextIndent"/>
        <w:ind w:left="1418" w:firstLine="0"/>
        <w:rPr>
          <w:rFonts w:ascii="TH SarabunPSK" w:hAnsi="TH SarabunPSK" w:cs="TH SarabunPSK"/>
          <w:b/>
          <w:bCs/>
          <w:sz w:val="32"/>
          <w:szCs w:val="32"/>
        </w:rPr>
      </w:pPr>
      <w:r w:rsidRPr="00FC3A00">
        <w:rPr>
          <w:rFonts w:ascii="TH SarabunPSK" w:hAnsi="TH SarabunPSK" w:cs="TH SarabunPSK"/>
          <w:b/>
          <w:bCs/>
          <w:sz w:val="32"/>
          <w:szCs w:val="32"/>
          <w:cs/>
        </w:rPr>
        <w:t>ค่าครุภัณฑ์ ที่ดินและสิ่งก่อสร้าง</w:t>
      </w:r>
    </w:p>
    <w:p w:rsidR="00D82F51" w:rsidRPr="00FC3A00" w:rsidRDefault="00D82F51" w:rsidP="00594B99">
      <w:pPr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/>
          <w:sz w:val="32"/>
          <w:szCs w:val="32"/>
          <w:cs/>
        </w:rPr>
        <w:t>- สนับสนุนรายการครุภัณฑ์ที่เพิ่ม</w:t>
      </w:r>
      <w:r w:rsidR="00AF021C" w:rsidRPr="00FC3A00">
        <w:rPr>
          <w:rFonts w:ascii="TH SarabunPSK" w:hAnsi="TH SarabunPSK" w:cs="TH SarabunPSK"/>
          <w:sz w:val="32"/>
          <w:szCs w:val="32"/>
          <w:cs/>
        </w:rPr>
        <w:t>ประสิทธิภาพการจัดการเรียนการสอน</w:t>
      </w:r>
      <w:r w:rsidR="005211FD">
        <w:rPr>
          <w:rFonts w:ascii="TH SarabunPSK" w:hAnsi="TH SarabunPSK" w:cs="TH SarabunPSK" w:hint="cs"/>
          <w:sz w:val="32"/>
          <w:szCs w:val="32"/>
          <w:cs/>
        </w:rPr>
        <w:t xml:space="preserve">สนับสนุนยุทธศาสตร์ </w:t>
      </w:r>
      <w:r w:rsidR="000D4498">
        <w:rPr>
          <w:rFonts w:ascii="TH SarabunPSK" w:hAnsi="TH SarabunPSK" w:cs="TH SarabunPSK" w:hint="cs"/>
          <w:sz w:val="32"/>
          <w:szCs w:val="32"/>
          <w:cs/>
        </w:rPr>
        <w:t xml:space="preserve">การผลิตและพัฒนากำลังคนรองรับยุทธศาสตร์ชาติ </w:t>
      </w:r>
      <w:r w:rsidR="005211FD">
        <w:rPr>
          <w:rFonts w:ascii="TH SarabunPSK" w:hAnsi="TH SarabunPSK" w:cs="TH SarabunPSK" w:hint="cs"/>
          <w:sz w:val="32"/>
          <w:szCs w:val="32"/>
          <w:cs/>
        </w:rPr>
        <w:t>การจัดหาครุภัณฑ์ห้องปฏิบัติการต้องสอดคล้องกับนโยบายและสมรรถนะตามหลักสูตร</w:t>
      </w:r>
      <w:r w:rsidRPr="00FC3A00">
        <w:rPr>
          <w:rFonts w:ascii="TH SarabunPSK" w:hAnsi="TH SarabunPSK" w:cs="TH SarabunPSK"/>
          <w:sz w:val="32"/>
          <w:szCs w:val="32"/>
          <w:cs/>
        </w:rPr>
        <w:t>ใ</w:t>
      </w:r>
      <w:r w:rsidR="00AF09FB" w:rsidRPr="00FC3A00">
        <w:rPr>
          <w:rFonts w:ascii="TH SarabunPSK" w:hAnsi="TH SarabunPSK" w:cs="TH SarabunPSK"/>
          <w:sz w:val="32"/>
          <w:szCs w:val="32"/>
          <w:cs/>
        </w:rPr>
        <w:t xml:space="preserve">ห้ความสำคัญกับครุภัณฑ์การศึกษา </w:t>
      </w:r>
      <w:r w:rsidRPr="00FC3A00">
        <w:rPr>
          <w:rFonts w:ascii="TH SarabunPSK" w:hAnsi="TH SarabunPSK" w:cs="TH SarabunPSK"/>
          <w:sz w:val="32"/>
          <w:szCs w:val="32"/>
          <w:cs/>
        </w:rPr>
        <w:t xml:space="preserve">มากกว่าครุภัณฑ์สำนักงาน    </w:t>
      </w:r>
    </w:p>
    <w:p w:rsidR="00D82F51" w:rsidRPr="00FC3A00" w:rsidRDefault="00D82F51" w:rsidP="00594B99">
      <w:pPr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3A00">
        <w:rPr>
          <w:rFonts w:ascii="TH SarabunPSK" w:hAnsi="TH SarabunPSK" w:cs="TH SarabunPSK"/>
          <w:sz w:val="32"/>
          <w:szCs w:val="32"/>
          <w:cs/>
        </w:rPr>
        <w:t>-  ต้องเป็น</w:t>
      </w:r>
      <w:r w:rsidR="009E4262" w:rsidRPr="00FC3A00">
        <w:rPr>
          <w:rFonts w:ascii="TH SarabunPSK" w:hAnsi="TH SarabunPSK" w:cs="TH SarabunPSK"/>
          <w:sz w:val="32"/>
          <w:szCs w:val="32"/>
          <w:cs/>
        </w:rPr>
        <w:t>รายการที่มีความจำเป็นเร่งด่วน และไม่อาจรอการจัดสรรจากงบประมาณ</w:t>
      </w:r>
      <w:r w:rsidR="00B71BC0">
        <w:rPr>
          <w:rFonts w:ascii="TH SarabunPSK" w:hAnsi="TH SarabunPSK" w:cs="TH SarabunPSK" w:hint="cs"/>
          <w:sz w:val="32"/>
          <w:szCs w:val="32"/>
          <w:cs/>
        </w:rPr>
        <w:t>รายจ่าย</w:t>
      </w:r>
      <w:r w:rsidR="009E4262" w:rsidRPr="00FC3A00">
        <w:rPr>
          <w:rFonts w:ascii="TH SarabunPSK" w:hAnsi="TH SarabunPSK" w:cs="TH SarabunPSK"/>
          <w:sz w:val="32"/>
          <w:szCs w:val="32"/>
          <w:cs/>
        </w:rPr>
        <w:t xml:space="preserve">ได้ </w:t>
      </w:r>
      <w:r w:rsidR="00B238EF" w:rsidRPr="00FC3A00">
        <w:rPr>
          <w:rFonts w:ascii="TH SarabunPSK" w:hAnsi="TH SarabunPSK" w:cs="TH SarabunPSK"/>
          <w:sz w:val="32"/>
          <w:szCs w:val="32"/>
          <w:cs/>
        </w:rPr>
        <w:t>โดยวงเงินต่อหน่วยไม่สูงเกินไป หรือภาพรวมของชุดครุภัณฑ์มีวงเงินรวมที่ไม่สูงเกินไป</w:t>
      </w:r>
    </w:p>
    <w:p w:rsidR="00A8554B" w:rsidRPr="00FC3A00" w:rsidRDefault="00D82F51" w:rsidP="0081763F">
      <w:pPr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/>
          <w:sz w:val="32"/>
          <w:szCs w:val="32"/>
          <w:cs/>
        </w:rPr>
        <w:t>-</w:t>
      </w:r>
      <w:r w:rsidR="008363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0FA7" w:rsidRPr="00FC3A00">
        <w:rPr>
          <w:rFonts w:ascii="TH SarabunPSK" w:hAnsi="TH SarabunPSK" w:cs="TH SarabunPSK"/>
          <w:sz w:val="32"/>
          <w:szCs w:val="32"/>
          <w:cs/>
        </w:rPr>
        <w:t>ให้จัด</w:t>
      </w:r>
      <w:r w:rsidR="00190298" w:rsidRPr="00FC3A00">
        <w:rPr>
          <w:rFonts w:ascii="TH SarabunPSK" w:hAnsi="TH SarabunPSK" w:cs="TH SarabunPSK"/>
          <w:sz w:val="32"/>
          <w:szCs w:val="32"/>
          <w:cs/>
        </w:rPr>
        <w:t>เรียงลำดับความสำคัญในภาพรวมทั้งหน่วยงานไม่แยกเป็นภาควิชา กรณีไม่เรียงลำดับในภาพรวมจะยึดตามลำดับการพิมพ์ก่อนหลังและให้จัดทำ</w:t>
      </w:r>
      <w:r w:rsidR="009B0FA7" w:rsidRPr="00FC3A00">
        <w:rPr>
          <w:rFonts w:ascii="TH SarabunPSK" w:hAnsi="TH SarabunPSK" w:cs="TH SarabunPSK"/>
          <w:sz w:val="32"/>
          <w:szCs w:val="32"/>
          <w:cs/>
        </w:rPr>
        <w:t>รายละเอียดคำชี้แจง</w:t>
      </w:r>
      <w:r w:rsidR="0082175E" w:rsidRPr="00FC3A00">
        <w:rPr>
          <w:rFonts w:ascii="TH SarabunPSK" w:hAnsi="TH SarabunPSK" w:cs="TH SarabunPSK"/>
          <w:sz w:val="32"/>
          <w:szCs w:val="32"/>
          <w:cs/>
        </w:rPr>
        <w:t>ตาม</w:t>
      </w:r>
      <w:r w:rsidR="00EE4C7A" w:rsidRPr="00FC3A00">
        <w:rPr>
          <w:rFonts w:ascii="TH SarabunPSK" w:hAnsi="TH SarabunPSK" w:cs="TH SarabunPSK"/>
          <w:sz w:val="32"/>
          <w:szCs w:val="32"/>
          <w:cs/>
        </w:rPr>
        <w:t>แ</w:t>
      </w:r>
      <w:r w:rsidR="0082175E" w:rsidRPr="00FC3A00">
        <w:rPr>
          <w:rFonts w:ascii="TH SarabunPSK" w:hAnsi="TH SarabunPSK" w:cs="TH SarabunPSK"/>
          <w:sz w:val="32"/>
          <w:szCs w:val="32"/>
          <w:cs/>
        </w:rPr>
        <w:t>บบฟอร์ม</w:t>
      </w:r>
      <w:r w:rsidR="008363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5D0D" w:rsidRPr="00FC3A00">
        <w:rPr>
          <w:rFonts w:ascii="TH SarabunPSK" w:hAnsi="TH SarabunPSK" w:cs="TH SarabunPSK"/>
          <w:sz w:val="32"/>
          <w:szCs w:val="32"/>
          <w:cs/>
        </w:rPr>
        <w:t>ง.</w:t>
      </w:r>
      <w:r w:rsidR="00EF5D0D" w:rsidRPr="00FC3A00">
        <w:rPr>
          <w:rFonts w:ascii="TH SarabunPSK" w:hAnsi="TH SarabunPSK" w:cs="TH SarabunPSK"/>
          <w:sz w:val="32"/>
          <w:szCs w:val="32"/>
        </w:rPr>
        <w:t>4</w:t>
      </w:r>
      <w:r w:rsidR="00701067" w:rsidRPr="00FC3A00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="00EF5D0D" w:rsidRPr="00FC3A00">
        <w:rPr>
          <w:rFonts w:ascii="TH SarabunPSK" w:hAnsi="TH SarabunPSK" w:cs="TH SarabunPSK"/>
          <w:sz w:val="32"/>
          <w:szCs w:val="32"/>
          <w:cs/>
        </w:rPr>
        <w:t>ง</w:t>
      </w:r>
      <w:r w:rsidR="00EF5D0D" w:rsidRPr="00FC3A00">
        <w:rPr>
          <w:rFonts w:ascii="TH SarabunPSK" w:hAnsi="TH SarabunPSK" w:cs="TH SarabunPSK"/>
          <w:sz w:val="32"/>
          <w:szCs w:val="32"/>
        </w:rPr>
        <w:t>.5</w:t>
      </w:r>
    </w:p>
    <w:p w:rsidR="00496642" w:rsidRPr="00FC3A00" w:rsidRDefault="0081763F" w:rsidP="0081763F">
      <w:pPr>
        <w:pStyle w:val="ListParagraph"/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 w:hint="cs"/>
          <w:sz w:val="32"/>
          <w:szCs w:val="32"/>
          <w:cs/>
        </w:rPr>
        <w:tab/>
      </w:r>
      <w:r w:rsidR="00496642" w:rsidRPr="00FC3A00">
        <w:rPr>
          <w:rFonts w:ascii="TH SarabunPSK" w:hAnsi="TH SarabunPSK" w:cs="TH SarabunPSK" w:hint="cs"/>
          <w:sz w:val="32"/>
          <w:szCs w:val="32"/>
          <w:cs/>
        </w:rPr>
        <w:t>- ค่าครุภัณฑ์ ต้องมีรายละเอียดคำชี้แจง กำหนดรายละเอียดคุณลักษณะสำคัญของรายการ (</w:t>
      </w:r>
      <w:r w:rsidR="00496642" w:rsidRPr="00FC3A00">
        <w:rPr>
          <w:rFonts w:ascii="TH SarabunPSK" w:hAnsi="TH SarabunPSK" w:cs="TH SarabunPSK"/>
          <w:sz w:val="32"/>
          <w:szCs w:val="32"/>
        </w:rPr>
        <w:t xml:space="preserve">Specs) </w:t>
      </w:r>
      <w:r w:rsidR="00496642" w:rsidRPr="00FC3A00">
        <w:rPr>
          <w:rFonts w:ascii="TH SarabunPSK" w:hAnsi="TH SarabunPSK" w:cs="TH SarabunPSK" w:hint="cs"/>
          <w:sz w:val="32"/>
          <w:szCs w:val="32"/>
          <w:cs/>
        </w:rPr>
        <w:t>และแนบใบเสนอราคา</w:t>
      </w:r>
      <w:r w:rsidR="00B71BC0">
        <w:rPr>
          <w:rFonts w:ascii="TH SarabunPSK" w:hAnsi="TH SarabunPSK" w:cs="TH SarabunPSK" w:hint="cs"/>
          <w:sz w:val="32"/>
          <w:szCs w:val="32"/>
          <w:cs/>
        </w:rPr>
        <w:t>อย่างน้อย 3 แห่ง</w:t>
      </w:r>
      <w:r w:rsidR="00496642" w:rsidRPr="00FC3A00">
        <w:rPr>
          <w:rFonts w:ascii="TH SarabunPSK" w:hAnsi="TH SarabunPSK" w:cs="TH SarabunPSK" w:hint="cs"/>
          <w:sz w:val="32"/>
          <w:szCs w:val="32"/>
          <w:cs/>
        </w:rPr>
        <w:t>ทุกรายการ เพื่อประกอบการพิจารณา</w:t>
      </w:r>
    </w:p>
    <w:p w:rsidR="0081763F" w:rsidRDefault="0081763F" w:rsidP="006A5349">
      <w:pPr>
        <w:pStyle w:val="ListParagraph"/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 w:hint="cs"/>
          <w:sz w:val="32"/>
          <w:szCs w:val="32"/>
          <w:cs/>
        </w:rPr>
        <w:tab/>
      </w:r>
      <w:r w:rsidR="00496642" w:rsidRPr="00FC3A00">
        <w:rPr>
          <w:rFonts w:ascii="TH SarabunPSK" w:hAnsi="TH SarabunPSK" w:cs="TH SarabunPSK" w:hint="cs"/>
          <w:sz w:val="32"/>
          <w:szCs w:val="32"/>
          <w:cs/>
        </w:rPr>
        <w:t xml:space="preserve">- รายการสิ่งก่อสร้าง ต้องมีแบบรูปรายการและราคากลาง </w:t>
      </w:r>
      <w:r w:rsidR="00496642" w:rsidRPr="00FC3A00">
        <w:rPr>
          <w:rFonts w:ascii="TH SarabunPSK" w:hAnsi="TH SarabunPSK" w:cs="TH SarabunPSK"/>
          <w:sz w:val="32"/>
          <w:szCs w:val="32"/>
        </w:rPr>
        <w:t>BOQ</w:t>
      </w:r>
      <w:r w:rsidR="00496642" w:rsidRPr="00FC3A00">
        <w:rPr>
          <w:rFonts w:ascii="TH SarabunPSK" w:hAnsi="TH SarabunPSK" w:cs="TH SarabunPSK" w:hint="cs"/>
          <w:sz w:val="32"/>
          <w:szCs w:val="32"/>
          <w:cs/>
        </w:rPr>
        <w:t xml:space="preserve"> พร้อมดำเนินการได้ทันที </w:t>
      </w:r>
    </w:p>
    <w:p w:rsidR="006A5349" w:rsidRPr="006A5349" w:rsidRDefault="006A5349" w:rsidP="006A5349">
      <w:pPr>
        <w:pStyle w:val="ListParagraph"/>
        <w:spacing w:after="0"/>
        <w:ind w:left="0"/>
        <w:jc w:val="thaiDistribute"/>
        <w:rPr>
          <w:rFonts w:ascii="TH SarabunPSK" w:hAnsi="TH SarabunPSK" w:cs="TH SarabunPSK"/>
          <w:sz w:val="24"/>
          <w:szCs w:val="24"/>
        </w:rPr>
      </w:pPr>
    </w:p>
    <w:p w:rsidR="00EC0A9C" w:rsidRPr="00FC3A00" w:rsidRDefault="00773A44" w:rsidP="00594B99">
      <w:pPr>
        <w:pStyle w:val="BodyTextIndent"/>
        <w:ind w:left="975" w:hanging="266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FC3A00">
        <w:rPr>
          <w:rFonts w:ascii="TH SarabunPSK" w:hAnsi="TH SarabunPSK" w:cs="TH SarabunPSK"/>
          <w:b/>
          <w:bCs/>
          <w:sz w:val="32"/>
          <w:szCs w:val="32"/>
        </w:rPr>
        <w:t>2</w:t>
      </w:r>
      <w:r w:rsidR="00EC0A9C" w:rsidRPr="00FC3A00">
        <w:rPr>
          <w:rFonts w:ascii="TH SarabunPSK" w:hAnsi="TH SarabunPSK" w:cs="TH SarabunPSK"/>
          <w:b/>
          <w:bCs/>
          <w:sz w:val="32"/>
          <w:szCs w:val="32"/>
          <w:cs/>
        </w:rPr>
        <w:t>.4  งบเงินอุดหนุน</w:t>
      </w:r>
      <w:proofErr w:type="gramEnd"/>
      <w:r w:rsidR="00EC0A9C" w:rsidRPr="00FC3A00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และงบรายจ่ายอื่น</w:t>
      </w:r>
    </w:p>
    <w:p w:rsidR="00190B74" w:rsidRPr="00FC3A00" w:rsidRDefault="00194BBD" w:rsidP="0081763F">
      <w:pPr>
        <w:pStyle w:val="BodyTextInden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B04188">
        <w:rPr>
          <w:rFonts w:ascii="TH SarabunPSK" w:hAnsi="TH SarabunPSK" w:cs="TH SarabunPSK"/>
          <w:sz w:val="32"/>
          <w:szCs w:val="32"/>
          <w:cs/>
        </w:rPr>
        <w:t>-  สนับสนุนโครงการที่สอดคล้องกับ</w:t>
      </w:r>
      <w:r w:rsidR="00B04188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1C2116" w:rsidRPr="00B04188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="00B0418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0D4498" w:rsidRPr="00B04188">
        <w:rPr>
          <w:rFonts w:ascii="TH SarabunPSK" w:hAnsi="TH SarabunPSK" w:cs="TH SarabunPSK"/>
          <w:spacing w:val="-6"/>
          <w:sz w:val="32"/>
          <w:szCs w:val="32"/>
          <w:cs/>
        </w:rPr>
        <w:t>20 ปี (2560-2579) และแผนพัฒนา ระยะที่ 1 (2561-2564) มหาวิทยาลัยเทคโนโลยีราชมงคลธัญบุรี</w:t>
      </w:r>
      <w:r w:rsidR="000D4498" w:rsidRPr="00B04188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0D4498" w:rsidRPr="00B04188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Pr="00B04188">
        <w:rPr>
          <w:rFonts w:ascii="TH SarabunPSK" w:hAnsi="TH SarabunPSK" w:cs="TH SarabunPSK"/>
          <w:sz w:val="32"/>
          <w:szCs w:val="32"/>
          <w:cs/>
        </w:rPr>
        <w:t>โดยจัดทำรายละเอียดโครงการตามแบบ ง.7 ประกอบการพิจารณาแบบฟอร์ม  ง.7</w:t>
      </w:r>
      <w:r w:rsidRPr="00B04188">
        <w:rPr>
          <w:rFonts w:ascii="TH SarabunPSK" w:hAnsi="TH SarabunPSK" w:cs="TH SarabunPSK"/>
          <w:sz w:val="32"/>
          <w:szCs w:val="32"/>
        </w:rPr>
        <w:t>_</w:t>
      </w:r>
      <w:r w:rsidRPr="00B04188">
        <w:rPr>
          <w:rFonts w:ascii="TH SarabunPSK" w:hAnsi="TH SarabunPSK" w:cs="TH SarabunPSK"/>
          <w:sz w:val="32"/>
          <w:szCs w:val="32"/>
          <w:cs/>
        </w:rPr>
        <w:t>1 โครงการบริการวิชาการ  ง.7</w:t>
      </w:r>
      <w:r w:rsidRPr="00B04188">
        <w:rPr>
          <w:rFonts w:ascii="TH SarabunPSK" w:hAnsi="TH SarabunPSK" w:cs="TH SarabunPSK"/>
          <w:sz w:val="32"/>
          <w:szCs w:val="32"/>
        </w:rPr>
        <w:t>_</w:t>
      </w:r>
      <w:r w:rsidR="005211FD" w:rsidRPr="00B04188">
        <w:rPr>
          <w:rFonts w:ascii="TH SarabunPSK" w:hAnsi="TH SarabunPSK" w:cs="TH SarabunPSK"/>
          <w:sz w:val="32"/>
          <w:szCs w:val="32"/>
          <w:cs/>
        </w:rPr>
        <w:t>2 โครงการด้าน</w:t>
      </w:r>
      <w:r w:rsidR="005211FD">
        <w:rPr>
          <w:rFonts w:ascii="TH SarabunPSK" w:hAnsi="TH SarabunPSK" w:cs="TH SarabunPSK"/>
          <w:sz w:val="32"/>
          <w:szCs w:val="32"/>
          <w:cs/>
        </w:rPr>
        <w:t xml:space="preserve">วัฒนธรรม  </w:t>
      </w:r>
      <w:r w:rsidRPr="00FC3A00">
        <w:rPr>
          <w:rFonts w:ascii="TH SarabunPSK" w:hAnsi="TH SarabunPSK" w:cs="TH SarabunPSK"/>
          <w:sz w:val="32"/>
          <w:szCs w:val="32"/>
          <w:cs/>
        </w:rPr>
        <w:t>ง.7</w:t>
      </w:r>
      <w:r w:rsidRPr="00FC3A00">
        <w:rPr>
          <w:rFonts w:ascii="TH SarabunPSK" w:hAnsi="TH SarabunPSK" w:cs="TH SarabunPSK"/>
          <w:sz w:val="32"/>
          <w:szCs w:val="32"/>
        </w:rPr>
        <w:t>_</w:t>
      </w:r>
      <w:r w:rsidRPr="00FC3A00">
        <w:rPr>
          <w:rFonts w:ascii="TH SarabunPSK" w:hAnsi="TH SarabunPSK" w:cs="TH SarabunPSK"/>
          <w:sz w:val="32"/>
          <w:szCs w:val="32"/>
          <w:cs/>
        </w:rPr>
        <w:t xml:space="preserve">3 โครงการทั่วไป </w:t>
      </w:r>
    </w:p>
    <w:p w:rsidR="007A3716" w:rsidRDefault="006A658B" w:rsidP="00594B99">
      <w:pPr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/>
          <w:sz w:val="32"/>
          <w:szCs w:val="32"/>
        </w:rPr>
        <w:t xml:space="preserve">-  </w:t>
      </w:r>
      <w:r w:rsidR="00DA757F" w:rsidRPr="00FC3A00">
        <w:rPr>
          <w:rFonts w:ascii="TH SarabunPSK" w:hAnsi="TH SarabunPSK" w:cs="TH SarabunPSK"/>
          <w:sz w:val="32"/>
          <w:szCs w:val="32"/>
          <w:cs/>
        </w:rPr>
        <w:t>โครงการด้านการบริการทางวิชาการ</w:t>
      </w:r>
      <w:r w:rsidR="000D4498">
        <w:rPr>
          <w:rFonts w:ascii="TH SarabunPSK" w:hAnsi="TH SarabunPSK" w:cs="TH SarabunPSK" w:hint="cs"/>
          <w:sz w:val="32"/>
          <w:szCs w:val="32"/>
          <w:cs/>
        </w:rPr>
        <w:t xml:space="preserve">แบบให้เปล่าให้ใช้วิทยากรภายในมหาวิทยาลัยเท่านั้น </w:t>
      </w:r>
      <w:proofErr w:type="gramStart"/>
      <w:r w:rsidR="000D4498">
        <w:rPr>
          <w:rFonts w:ascii="TH SarabunPSK" w:hAnsi="TH SarabunPSK" w:cs="TH SarabunPSK" w:hint="cs"/>
          <w:sz w:val="32"/>
          <w:szCs w:val="32"/>
          <w:cs/>
        </w:rPr>
        <w:t>ทั้งนี้มหาวิทยาลัย</w:t>
      </w:r>
      <w:r w:rsidR="005A349A" w:rsidRPr="00FC3A00">
        <w:rPr>
          <w:rFonts w:ascii="TH SarabunPSK" w:hAnsi="TH SarabunPSK" w:cs="TH SarabunPSK"/>
          <w:sz w:val="32"/>
          <w:szCs w:val="32"/>
          <w:cs/>
        </w:rPr>
        <w:t>มีนโยบายให้หน่วยงานเสนอขอในงบประมาณแผ่นดินเป็นหลัก</w:t>
      </w:r>
      <w:r w:rsidR="000D44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37DAC">
        <w:rPr>
          <w:rFonts w:ascii="TH SarabunPSK" w:hAnsi="TH SarabunPSK" w:cs="TH SarabunPSK" w:hint="cs"/>
          <w:sz w:val="32"/>
          <w:szCs w:val="32"/>
          <w:cs/>
        </w:rPr>
        <w:t>หากมีความจำเป็นต้องใช้</w:t>
      </w:r>
      <w:proofErr w:type="gramEnd"/>
      <w:r w:rsidR="000D44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37DAC">
        <w:rPr>
          <w:rFonts w:ascii="TH SarabunPSK" w:hAnsi="TH SarabunPSK" w:cs="TH SarabunPSK" w:hint="cs"/>
          <w:sz w:val="32"/>
          <w:szCs w:val="32"/>
          <w:cs/>
        </w:rPr>
        <w:t xml:space="preserve">เงินรายได้ดำเนินโครงการจะต้องดำเนินการตาม </w:t>
      </w:r>
      <w:r w:rsidR="00D37DAC">
        <w:rPr>
          <w:rFonts w:ascii="TH SarabunPSK" w:hAnsi="TH SarabunPSK" w:cs="TH SarabunPSK"/>
          <w:sz w:val="32"/>
          <w:szCs w:val="32"/>
        </w:rPr>
        <w:t>Area base</w:t>
      </w:r>
      <w:r w:rsidR="00972C76">
        <w:rPr>
          <w:rFonts w:ascii="TH SarabunPSK" w:hAnsi="TH SarabunPSK" w:cs="TH SarabunPSK"/>
          <w:sz w:val="32"/>
          <w:szCs w:val="32"/>
        </w:rPr>
        <w:t>d</w:t>
      </w:r>
      <w:r w:rsidR="000D4498">
        <w:rPr>
          <w:rFonts w:ascii="TH SarabunPSK" w:hAnsi="TH SarabunPSK" w:cs="TH SarabunPSK"/>
          <w:sz w:val="32"/>
          <w:szCs w:val="32"/>
        </w:rPr>
        <w:t xml:space="preserve"> </w:t>
      </w:r>
      <w:r w:rsidR="00D37DAC">
        <w:rPr>
          <w:rFonts w:ascii="TH SarabunPSK" w:hAnsi="TH SarabunPSK" w:cs="TH SarabunPSK" w:hint="cs"/>
          <w:sz w:val="32"/>
          <w:szCs w:val="32"/>
          <w:cs/>
        </w:rPr>
        <w:t>ที่มหาวิท</w:t>
      </w:r>
      <w:r w:rsidR="0083636C">
        <w:rPr>
          <w:rFonts w:ascii="TH SarabunPSK" w:hAnsi="TH SarabunPSK" w:cs="TH SarabunPSK" w:hint="cs"/>
          <w:sz w:val="32"/>
          <w:szCs w:val="32"/>
          <w:cs/>
        </w:rPr>
        <w:t xml:space="preserve">ยาลัยกำหนดใน 5 จังหวัดเท่านั้น </w:t>
      </w:r>
      <w:r w:rsidR="000D44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349A" w:rsidRPr="00FC3A00">
        <w:rPr>
          <w:rFonts w:ascii="TH SarabunPSK" w:hAnsi="TH SarabunPSK" w:cs="TH SarabunPSK"/>
          <w:sz w:val="32"/>
          <w:szCs w:val="32"/>
          <w:cs/>
        </w:rPr>
        <w:t>ทุกหน่วยงานควร</w:t>
      </w:r>
      <w:r w:rsidR="00C974A0" w:rsidRPr="00FC3A00">
        <w:rPr>
          <w:rFonts w:ascii="TH SarabunPSK" w:hAnsi="TH SarabunPSK" w:cs="TH SarabunPSK"/>
          <w:sz w:val="32"/>
          <w:szCs w:val="32"/>
          <w:cs/>
        </w:rPr>
        <w:t>พิจารณาใช้ทรัพยากรที่มีอยู่ในการเพิ่มศักยภาพ</w:t>
      </w:r>
      <w:r w:rsidR="00D220FF" w:rsidRPr="00FC3A00">
        <w:rPr>
          <w:rFonts w:ascii="TH SarabunPSK" w:hAnsi="TH SarabunPSK" w:cs="TH SarabunPSK"/>
          <w:sz w:val="32"/>
          <w:szCs w:val="32"/>
          <w:cs/>
        </w:rPr>
        <w:t>การ</w:t>
      </w:r>
      <w:r w:rsidR="00C974A0" w:rsidRPr="00FC3A00">
        <w:rPr>
          <w:rFonts w:ascii="TH SarabunPSK" w:hAnsi="TH SarabunPSK" w:cs="TH SarabunPSK"/>
          <w:sz w:val="32"/>
          <w:szCs w:val="32"/>
          <w:cs/>
        </w:rPr>
        <w:t>หารายได้โดยการ</w:t>
      </w:r>
      <w:r w:rsidR="005A349A" w:rsidRPr="00FC3A00">
        <w:rPr>
          <w:rFonts w:ascii="TH SarabunPSK" w:hAnsi="TH SarabunPSK" w:cs="TH SarabunPSK"/>
          <w:sz w:val="32"/>
          <w:szCs w:val="32"/>
          <w:cs/>
        </w:rPr>
        <w:t>พัฒนางานบริการวิชาการในลักษณะ</w:t>
      </w:r>
      <w:r w:rsidR="000234E5" w:rsidRPr="00FC3A00">
        <w:rPr>
          <w:rFonts w:ascii="TH SarabunPSK" w:hAnsi="TH SarabunPSK" w:cs="TH SarabunPSK"/>
          <w:sz w:val="32"/>
          <w:szCs w:val="32"/>
          <w:cs/>
        </w:rPr>
        <w:t>กิจกรรม</w:t>
      </w:r>
      <w:r w:rsidR="005A349A" w:rsidRPr="00FC3A00">
        <w:rPr>
          <w:rFonts w:ascii="TH SarabunPSK" w:hAnsi="TH SarabunPSK" w:cs="TH SarabunPSK"/>
          <w:sz w:val="32"/>
          <w:szCs w:val="32"/>
          <w:cs/>
        </w:rPr>
        <w:t>ที่</w:t>
      </w:r>
      <w:r w:rsidR="00C974A0" w:rsidRPr="00FC3A00">
        <w:rPr>
          <w:rFonts w:ascii="TH SarabunPSK" w:hAnsi="TH SarabunPSK" w:cs="TH SarabunPSK"/>
          <w:sz w:val="32"/>
          <w:szCs w:val="32"/>
          <w:cs/>
        </w:rPr>
        <w:t>นำมาซึ่ง</w:t>
      </w:r>
      <w:r w:rsidR="005A349A" w:rsidRPr="00FC3A00">
        <w:rPr>
          <w:rFonts w:ascii="TH SarabunPSK" w:hAnsi="TH SarabunPSK" w:cs="TH SarabunPSK"/>
          <w:sz w:val="32"/>
          <w:szCs w:val="32"/>
          <w:cs/>
        </w:rPr>
        <w:t>รายได้</w:t>
      </w:r>
      <w:r w:rsidR="00C974A0" w:rsidRPr="00FC3A00">
        <w:rPr>
          <w:rFonts w:ascii="TH SarabunPSK" w:hAnsi="TH SarabunPSK" w:cs="TH SarabunPSK"/>
          <w:sz w:val="32"/>
          <w:szCs w:val="32"/>
          <w:cs/>
        </w:rPr>
        <w:t>เพื่อนำไปพัฒนาหน่ว</w:t>
      </w:r>
      <w:r w:rsidR="005A349A" w:rsidRPr="00FC3A00">
        <w:rPr>
          <w:rFonts w:ascii="TH SarabunPSK" w:hAnsi="TH SarabunPSK" w:cs="TH SarabunPSK"/>
          <w:sz w:val="32"/>
          <w:szCs w:val="32"/>
          <w:cs/>
        </w:rPr>
        <w:t>ยงานและ</w:t>
      </w:r>
      <w:r w:rsidR="00C974A0" w:rsidRPr="00FC3A00">
        <w:rPr>
          <w:rFonts w:ascii="TH SarabunPSK" w:hAnsi="TH SarabunPSK" w:cs="TH SarabunPSK"/>
          <w:sz w:val="32"/>
          <w:szCs w:val="32"/>
          <w:cs/>
        </w:rPr>
        <w:t>ม</w:t>
      </w:r>
      <w:r w:rsidR="005A349A" w:rsidRPr="00FC3A00">
        <w:rPr>
          <w:rFonts w:ascii="TH SarabunPSK" w:hAnsi="TH SarabunPSK" w:cs="TH SarabunPSK"/>
          <w:sz w:val="32"/>
          <w:szCs w:val="32"/>
          <w:cs/>
        </w:rPr>
        <w:t>หาวิทยาลัย</w:t>
      </w:r>
      <w:r w:rsidR="00C974A0" w:rsidRPr="00FC3A00">
        <w:rPr>
          <w:rFonts w:ascii="TH SarabunPSK" w:hAnsi="TH SarabunPSK" w:cs="TH SarabunPSK"/>
          <w:sz w:val="32"/>
          <w:szCs w:val="32"/>
          <w:cs/>
        </w:rPr>
        <w:t>ฯ ต่อไป</w:t>
      </w:r>
    </w:p>
    <w:p w:rsidR="009B0FA7" w:rsidRPr="00B97E20" w:rsidRDefault="0081763F" w:rsidP="00594B99">
      <w:pPr>
        <w:pStyle w:val="ListParagraph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FC3A00">
        <w:rPr>
          <w:rFonts w:ascii="TH SarabunPSK" w:hAnsi="TH SarabunPSK" w:cs="TH SarabunPSK"/>
          <w:sz w:val="32"/>
          <w:szCs w:val="32"/>
        </w:rPr>
        <w:t xml:space="preserve">- </w:t>
      </w:r>
      <w:r w:rsidR="009B0FA7" w:rsidRPr="00FC3A00">
        <w:rPr>
          <w:rFonts w:ascii="TH SarabunPSK" w:hAnsi="TH SarabunPSK" w:cs="TH SarabunPSK"/>
          <w:sz w:val="32"/>
          <w:szCs w:val="32"/>
          <w:cs/>
        </w:rPr>
        <w:t>เงินอุดหนุนโครงการวิจัย</w:t>
      </w:r>
      <w:r w:rsidR="00827428" w:rsidRPr="00FC3A00">
        <w:rPr>
          <w:rFonts w:ascii="TH SarabunPSK" w:hAnsi="TH SarabunPSK" w:cs="TH SarabunPSK"/>
          <w:sz w:val="32"/>
          <w:szCs w:val="32"/>
          <w:cs/>
        </w:rPr>
        <w:t>ส่งเสริมและสนับสนุนให้ทุกหน่วยงานให้ความสำคัญงานวิจัยและพัฒนาให้ได้มาตรฐานและนำไปสู่การตีพิมพ์เผยแพร่และนำไปใช้ประโยชน์ในระดับชาติและนานาชาติ</w:t>
      </w:r>
      <w:r w:rsidR="00C974A0" w:rsidRPr="00B97E20">
        <w:rPr>
          <w:rFonts w:ascii="TH SarabunPSK" w:hAnsi="TH SarabunPSK" w:cs="TH SarabunPSK"/>
          <w:sz w:val="32"/>
          <w:szCs w:val="32"/>
          <w:cs/>
        </w:rPr>
        <w:t>จะต้อง</w:t>
      </w:r>
      <w:r w:rsidR="00384A66">
        <w:rPr>
          <w:rFonts w:ascii="TH SarabunPSK" w:hAnsi="TH SarabunPSK" w:cs="TH SarabunPSK" w:hint="cs"/>
          <w:sz w:val="32"/>
          <w:szCs w:val="32"/>
          <w:cs/>
        </w:rPr>
        <w:t>เป็นโครงการที่หน่วยงานพิจารณาจากสถาบันวิจัยและพัฒนามาก่อนแล้ว โดยกองนโยบายและแผน</w:t>
      </w:r>
      <w:r w:rsidR="00384A66">
        <w:rPr>
          <w:rFonts w:ascii="TH SarabunPSK" w:hAnsi="TH SarabunPSK" w:cs="TH SarabunPSK" w:hint="cs"/>
          <w:sz w:val="32"/>
          <w:szCs w:val="32"/>
          <w:cs/>
        </w:rPr>
        <w:lastRenderedPageBreak/>
        <w:t>จะใช้ข้อมูลที่สถาบันวิจัยและพัฒนา ส่งให้ทางกองนโยบายและแผน ตรวจเช็คกับที่หน่วยงานเสนอขอมาให้สอดคล้องตรงกัน</w:t>
      </w:r>
    </w:p>
    <w:p w:rsidR="0081763F" w:rsidRDefault="0081763F" w:rsidP="0081763F">
      <w:pPr>
        <w:pStyle w:val="BodyTextIndent"/>
        <w:ind w:firstLine="709"/>
        <w:rPr>
          <w:rFonts w:ascii="TH SarabunPSK" w:hAnsi="TH SarabunPSK" w:cs="TH SarabunPSK"/>
          <w:spacing w:val="-4"/>
          <w:sz w:val="32"/>
          <w:szCs w:val="32"/>
        </w:rPr>
      </w:pPr>
      <w:r w:rsidRPr="006B18A3">
        <w:rPr>
          <w:rFonts w:ascii="TH SarabunPSK" w:hAnsi="TH SarabunPSK" w:cs="TH SarabunPSK"/>
          <w:spacing w:val="-4"/>
          <w:sz w:val="32"/>
          <w:szCs w:val="32"/>
        </w:rPr>
        <w:t xml:space="preserve">-  </w:t>
      </w:r>
      <w:r w:rsidRPr="006B18A3">
        <w:rPr>
          <w:rFonts w:ascii="TH SarabunPSK" w:hAnsi="TH SarabunPSK" w:cs="TH SarabunPSK"/>
          <w:spacing w:val="-4"/>
          <w:sz w:val="32"/>
          <w:szCs w:val="32"/>
          <w:cs/>
        </w:rPr>
        <w:t>เงินอ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ุดหนุนค่าบำรุงสมาชิกองค์กรต่างๆ</w:t>
      </w:r>
      <w:r w:rsidRPr="006B18A3">
        <w:rPr>
          <w:rFonts w:ascii="TH SarabunPSK" w:hAnsi="TH SarabunPSK" w:cs="TH SarabunPSK"/>
          <w:spacing w:val="-4"/>
          <w:sz w:val="32"/>
          <w:szCs w:val="32"/>
          <w:cs/>
        </w:rPr>
        <w:t xml:space="preserve"> ให้แนบเอกสารการเป็นสมาชิกและเงื่อนไขการจ่าย</w:t>
      </w:r>
      <w:r w:rsidR="0083636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</w:t>
      </w:r>
      <w:r w:rsidRPr="006B18A3">
        <w:rPr>
          <w:rFonts w:ascii="TH SarabunPSK" w:hAnsi="TH SarabunPSK" w:cs="TH SarabunPSK"/>
          <w:spacing w:val="-4"/>
          <w:sz w:val="32"/>
          <w:szCs w:val="32"/>
          <w:cs/>
        </w:rPr>
        <w:t>ชำระเงิน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และใบเสร็จรับเงินในปีที่ผ่านมา</w:t>
      </w:r>
      <w:r w:rsidRPr="006B18A3">
        <w:rPr>
          <w:rFonts w:ascii="TH SarabunPSK" w:hAnsi="TH SarabunPSK" w:cs="TH SarabunPSK"/>
          <w:spacing w:val="-4"/>
          <w:sz w:val="32"/>
          <w:szCs w:val="32"/>
          <w:cs/>
        </w:rPr>
        <w:t>ประกอบการเสนอของบประมาณด้วย</w:t>
      </w:r>
    </w:p>
    <w:p w:rsidR="00FB6B98" w:rsidRPr="00B97E20" w:rsidRDefault="00FB6B98" w:rsidP="00594B99">
      <w:pPr>
        <w:pStyle w:val="BodyTextIndent"/>
        <w:ind w:firstLine="709"/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 w:rsidRPr="00B97E20">
        <w:rPr>
          <w:rFonts w:ascii="TH SarabunPSK" w:hAnsi="TH SarabunPSK" w:cs="TH SarabunPSK"/>
          <w:spacing w:val="-4"/>
          <w:sz w:val="32"/>
          <w:szCs w:val="32"/>
          <w:cs/>
        </w:rPr>
        <w:t>-   เงินอุดหนุน ค่าใช้จ่ายในการปฐมนิเทศนักศึกษาตามอัตราที่มหาวิทยาลัยกำหนด</w:t>
      </w:r>
    </w:p>
    <w:p w:rsidR="00FB6B98" w:rsidRDefault="00FB6B98" w:rsidP="00594B99">
      <w:pPr>
        <w:pStyle w:val="BodyTextIndent"/>
        <w:ind w:firstLine="709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B97E20">
        <w:rPr>
          <w:rFonts w:ascii="TH SarabunPSK" w:hAnsi="TH SarabunPSK" w:cs="TH SarabunPSK"/>
          <w:spacing w:val="-4"/>
          <w:sz w:val="32"/>
          <w:szCs w:val="32"/>
          <w:cs/>
        </w:rPr>
        <w:t>-   เงินอุดหนุนค่าบำรุงห้องสมุดคณะ/วิทยาลัย ตามอัตราที่มหาวิทยาลัยกำหนด</w:t>
      </w:r>
    </w:p>
    <w:p w:rsidR="0081763F" w:rsidRPr="0081763F" w:rsidRDefault="0081763F" w:rsidP="0081763F">
      <w:pPr>
        <w:pStyle w:val="BodyTextInden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-   กรณีที่จำเป็นจะต้องเดินทางไปราชการต่างประเทศให้หน่วยงานประมาณการค่าใช้จ่ายที่มีรายละเอียดการคำนวณ ประกอบด้วย ประเภทงาน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(ปร</w:t>
      </w:r>
      <w:r w:rsidR="00FF5DA6">
        <w:rPr>
          <w:rFonts w:ascii="TH SarabunPSK" w:hAnsi="TH SarabunPSK" w:cs="TH SarabunPSK" w:hint="cs"/>
          <w:sz w:val="32"/>
          <w:szCs w:val="32"/>
          <w:cs/>
        </w:rPr>
        <w:t xml:space="preserve">ะชุม อบรม  นำเสนอผลงาน)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จำนวนผู้เดินทาง </w:t>
      </w:r>
      <w:r w:rsidR="00B71B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ค่าเบี้ยเลี้ยงที่พักพาหนะ และอื่น ๆ</w:t>
      </w:r>
      <w:r w:rsidR="00B71B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ประกอบ </w:t>
      </w:r>
      <w:r w:rsidR="00FF5D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โดยตั้งงบประมาณในงบรายจ่ายอื่น “ค่าใช้จ่ายในการเดินทางไปราชการต่างประเทศ</w:t>
      </w:r>
      <w:r w:rsidR="000B3DA0">
        <w:rPr>
          <w:rFonts w:ascii="TH SarabunPSK" w:hAnsi="TH SarabunPSK" w:cs="TH SarabunPSK" w:hint="cs"/>
          <w:sz w:val="32"/>
          <w:szCs w:val="32"/>
          <w:cs/>
        </w:rPr>
        <w:t>ชั่วคราว</w:t>
      </w:r>
      <w:r>
        <w:rPr>
          <w:rFonts w:ascii="TH SarabunPSK" w:hAnsi="TH SarabunPSK" w:cs="TH SarabunPSK" w:hint="cs"/>
          <w:sz w:val="32"/>
          <w:szCs w:val="32"/>
          <w:cs/>
        </w:rPr>
        <w:t>”</w:t>
      </w:r>
    </w:p>
    <w:p w:rsidR="00827428" w:rsidRPr="00B97E20" w:rsidRDefault="00773A44" w:rsidP="00594B99">
      <w:pPr>
        <w:pStyle w:val="BodyTextIndent"/>
        <w:tabs>
          <w:tab w:val="left" w:pos="709"/>
        </w:tabs>
        <w:spacing w:before="240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492586" w:rsidRPr="00B97E2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382777">
        <w:rPr>
          <w:rFonts w:ascii="TH SarabunPSK" w:hAnsi="TH SarabunPSK" w:cs="TH SarabunPSK"/>
          <w:b/>
          <w:bCs/>
          <w:sz w:val="32"/>
          <w:szCs w:val="32"/>
        </w:rPr>
        <w:t>5</w:t>
      </w:r>
      <w:r w:rsidR="0083636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B6B98" w:rsidRPr="00B97E2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เงินสมทบมหาวิทยาลัย </w:t>
      </w:r>
      <w:r w:rsidR="00827428" w:rsidRPr="00B97E20">
        <w:rPr>
          <w:rFonts w:ascii="TH SarabunPSK" w:hAnsi="TH SarabunPSK" w:cs="TH SarabunPSK"/>
          <w:sz w:val="32"/>
          <w:szCs w:val="32"/>
          <w:cs/>
        </w:rPr>
        <w:t>ทุกหน่วยงานต้อง</w:t>
      </w:r>
      <w:r w:rsidR="00FB6B98" w:rsidRPr="00B97E20">
        <w:rPr>
          <w:rFonts w:ascii="TH SarabunPSK" w:hAnsi="TH SarabunPSK" w:cs="TH SarabunPSK"/>
          <w:sz w:val="32"/>
          <w:szCs w:val="32"/>
          <w:cs/>
        </w:rPr>
        <w:t>นำส่งเงินสมทบมหาวิทยาล</w:t>
      </w:r>
      <w:r w:rsidR="0083636C">
        <w:rPr>
          <w:rFonts w:ascii="TH SarabunPSK" w:hAnsi="TH SarabunPSK" w:cs="TH SarabunPSK"/>
          <w:sz w:val="32"/>
          <w:szCs w:val="32"/>
          <w:cs/>
        </w:rPr>
        <w:t xml:space="preserve">ัยตามเกณฑ์การจัดสรรที่กำหนดไว้ </w:t>
      </w:r>
      <w:r w:rsidR="00827428" w:rsidRPr="00B97E20">
        <w:rPr>
          <w:rFonts w:ascii="TH SarabunPSK" w:hAnsi="TH SarabunPSK" w:cs="TH SarabunPSK"/>
          <w:sz w:val="32"/>
          <w:szCs w:val="32"/>
          <w:cs/>
        </w:rPr>
        <w:t>โดย</w:t>
      </w:r>
      <w:r w:rsidR="00FB6B98" w:rsidRPr="00B97E20">
        <w:rPr>
          <w:rFonts w:ascii="TH SarabunPSK" w:hAnsi="TH SarabunPSK" w:cs="TH SarabunPSK"/>
          <w:sz w:val="32"/>
          <w:szCs w:val="32"/>
          <w:cs/>
        </w:rPr>
        <w:t xml:space="preserve">มหาวิทยาลัยจะนำไปใช้จ่ายในการบริหารจัดการภาพรวม </w:t>
      </w:r>
      <w:r w:rsidR="00827428" w:rsidRPr="00B97E20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FB6B98" w:rsidRPr="00B97E20" w:rsidRDefault="001016D4" w:rsidP="00594B99">
      <w:pPr>
        <w:pStyle w:val="BodyTextIndent"/>
        <w:tabs>
          <w:tab w:val="left" w:pos="709"/>
          <w:tab w:val="left" w:pos="993"/>
        </w:tabs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594B99">
        <w:rPr>
          <w:rFonts w:ascii="TH SarabunPSK" w:hAnsi="TH SarabunPSK" w:cs="TH SarabunPSK" w:hint="cs"/>
          <w:sz w:val="32"/>
          <w:szCs w:val="32"/>
          <w:cs/>
        </w:rPr>
        <w:tab/>
      </w:r>
      <w:r w:rsidRPr="00B97E20">
        <w:rPr>
          <w:rFonts w:ascii="TH SarabunPSK" w:hAnsi="TH SarabunPSK" w:cs="TH SarabunPSK"/>
          <w:sz w:val="32"/>
          <w:szCs w:val="32"/>
          <w:cs/>
        </w:rPr>
        <w:t>เป็นเงินกองทุนส่งเสริมงานวิจัย</w:t>
      </w:r>
      <w:r w:rsidR="008363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6B98" w:rsidRPr="00B97E20">
        <w:rPr>
          <w:rFonts w:ascii="TH SarabunPSK" w:hAnsi="TH SarabunPSK" w:cs="TH SarabunPSK"/>
          <w:sz w:val="32"/>
          <w:szCs w:val="32"/>
          <w:cs/>
        </w:rPr>
        <w:t>กองทุนพัฒนานักศึกษา กองทุนพัฒนา</w:t>
      </w:r>
      <w:r w:rsidR="00541614">
        <w:rPr>
          <w:rFonts w:ascii="TH SarabunPSK" w:hAnsi="TH SarabunPSK" w:cs="TH SarabunPSK" w:hint="cs"/>
          <w:sz w:val="32"/>
          <w:szCs w:val="32"/>
          <w:cs/>
        </w:rPr>
        <w:t>บุคลากร</w:t>
      </w:r>
      <w:r w:rsidR="008363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6827">
        <w:rPr>
          <w:rFonts w:ascii="TH SarabunPSK" w:hAnsi="TH SarabunPSK" w:cs="TH SarabunPSK" w:hint="cs"/>
          <w:sz w:val="32"/>
          <w:szCs w:val="32"/>
          <w:cs/>
        </w:rPr>
        <w:t xml:space="preserve">กองทุนส่งเสริมการฝึกประสบการณ์วิชาชีพ </w:t>
      </w:r>
      <w:r w:rsidR="00FB6B98" w:rsidRPr="00B97E20">
        <w:rPr>
          <w:rFonts w:ascii="TH SarabunPSK" w:hAnsi="TH SarabunPSK" w:cs="TH SarabunPSK"/>
          <w:sz w:val="32"/>
          <w:szCs w:val="32"/>
          <w:cs/>
        </w:rPr>
        <w:t>ตามระเบียบ และประกาศ ที่เกี่ยวข้อง</w:t>
      </w:r>
    </w:p>
    <w:p w:rsidR="00194BBD" w:rsidRPr="00B97E20" w:rsidRDefault="00194BBD" w:rsidP="00594B99">
      <w:pPr>
        <w:tabs>
          <w:tab w:val="left" w:pos="709"/>
          <w:tab w:val="left" w:pos="993"/>
        </w:tabs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-   สมทบจ่ายค่าสาธารณูปโภคของมหาวิทยาลัยฯ</w:t>
      </w:r>
    </w:p>
    <w:p w:rsidR="00BC07BF" w:rsidRPr="00B97E20" w:rsidRDefault="00FB6B98" w:rsidP="00594B99">
      <w:pPr>
        <w:pStyle w:val="BodyTextIndent"/>
        <w:tabs>
          <w:tab w:val="left" w:pos="709"/>
          <w:tab w:val="left" w:pos="993"/>
        </w:tabs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</w:rPr>
        <w:t xml:space="preserve">-   </w:t>
      </w:r>
      <w:r w:rsidR="00BC07BF" w:rsidRPr="00B97E20">
        <w:rPr>
          <w:rFonts w:ascii="TH SarabunPSK" w:hAnsi="TH SarabunPSK" w:cs="TH SarabunPSK"/>
          <w:sz w:val="32"/>
          <w:szCs w:val="32"/>
          <w:cs/>
        </w:rPr>
        <w:t xml:space="preserve">เป็นค่าใช้จ่ายของหน่วยงานสนับสนุน </w:t>
      </w:r>
    </w:p>
    <w:p w:rsidR="00617121" w:rsidRPr="00B97E20" w:rsidRDefault="00BC07BF" w:rsidP="00594B99">
      <w:pPr>
        <w:pStyle w:val="BodyTextIndent"/>
        <w:tabs>
          <w:tab w:val="left" w:pos="709"/>
          <w:tab w:val="left" w:pos="993"/>
        </w:tabs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 xml:space="preserve">-   ใช้สมทบเป็นค่าใช้จ่ายสำหรับคณะที่สอนวิชาศึกษาทั่วไป </w:t>
      </w:r>
      <w:r w:rsidRPr="00B97E20">
        <w:rPr>
          <w:rFonts w:ascii="TH SarabunPSK" w:hAnsi="TH SarabunPSK" w:cs="TH SarabunPSK"/>
          <w:sz w:val="32"/>
          <w:szCs w:val="32"/>
        </w:rPr>
        <w:t xml:space="preserve">/ </w:t>
      </w:r>
      <w:r w:rsidRPr="00B97E20">
        <w:rPr>
          <w:rFonts w:ascii="TH SarabunPSK" w:hAnsi="TH SarabunPSK" w:cs="TH SarabunPSK"/>
          <w:sz w:val="32"/>
          <w:szCs w:val="32"/>
          <w:cs/>
        </w:rPr>
        <w:t xml:space="preserve">วิชาชีพครู </w:t>
      </w:r>
    </w:p>
    <w:p w:rsidR="00827428" w:rsidRPr="00B97E20" w:rsidRDefault="00827428" w:rsidP="00594B99">
      <w:pPr>
        <w:tabs>
          <w:tab w:val="left" w:pos="709"/>
          <w:tab w:val="left" w:pos="993"/>
        </w:tabs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-  เพื่อเป็นค่าใช้จ่ายที่จำเป็นบางรายการ/โครงการ ที่ขาดแคลนงบประมาณสนับสนุนหรือได้รับงบประมาณไม่เพียงพอ</w:t>
      </w:r>
    </w:p>
    <w:p w:rsidR="0081763F" w:rsidRPr="00B97E20" w:rsidRDefault="00827428" w:rsidP="006A5349">
      <w:pPr>
        <w:tabs>
          <w:tab w:val="left" w:pos="709"/>
          <w:tab w:val="left" w:pos="993"/>
        </w:tabs>
        <w:ind w:left="720" w:hanging="11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-    เพื่อเป็นค่าใช้จ่ายในรายการที่สอดคล้องกับภารกิจและกลยุทธ์มหาวิทยาลัยฯ</w:t>
      </w:r>
    </w:p>
    <w:p w:rsidR="00BC07BF" w:rsidRPr="00B97E20" w:rsidRDefault="00BC07BF" w:rsidP="00594B99">
      <w:pPr>
        <w:tabs>
          <w:tab w:val="left" w:pos="709"/>
          <w:tab w:val="left" w:pos="993"/>
        </w:tabs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-    เพื่อเป็นงบกลางมหาวิทยาลัยในกรณีจำเป็นเร่งด่วนซึ่งไม่ได้ตั้งงบประมาณรองรับไว้ หากไม่ได้รับการแก้ไขปัญหาจะเกิดผลเสียหายร้ายแรงต่อมหาวิทยาลัยฯ โดยรวม</w:t>
      </w:r>
    </w:p>
    <w:p w:rsidR="006A2E3D" w:rsidRPr="00B97E20" w:rsidRDefault="00827428" w:rsidP="00594B99">
      <w:pPr>
        <w:tabs>
          <w:tab w:val="left" w:pos="709"/>
          <w:tab w:val="left" w:pos="993"/>
        </w:tabs>
        <w:ind w:left="720" w:hanging="11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</w:rPr>
        <w:t xml:space="preserve">-    </w:t>
      </w:r>
      <w:r w:rsidRPr="00B97E20">
        <w:rPr>
          <w:rFonts w:ascii="TH SarabunPSK" w:hAnsi="TH SarabunPSK" w:cs="TH SarabunPSK"/>
          <w:sz w:val="32"/>
          <w:szCs w:val="32"/>
          <w:cs/>
        </w:rPr>
        <w:t>เมื่อสิ้นปีงบประมาณจะนำเข้าเป็นเงินรายได้สะสมมหาวิทยาลัย</w:t>
      </w:r>
    </w:p>
    <w:p w:rsidR="004F1853" w:rsidRDefault="004F1853" w:rsidP="00773A44">
      <w:pPr>
        <w:pStyle w:val="BodyTextIndent"/>
        <w:ind w:left="720" w:firstLine="1134"/>
        <w:rPr>
          <w:b/>
          <w:bCs/>
          <w:sz w:val="20"/>
          <w:szCs w:val="20"/>
          <w:u w:val="single"/>
        </w:rPr>
      </w:pPr>
    </w:p>
    <w:p w:rsidR="00B97E20" w:rsidRPr="00194BBD" w:rsidRDefault="00B97E20" w:rsidP="00594B99">
      <w:pPr>
        <w:pStyle w:val="BodyText"/>
        <w:numPr>
          <w:ilvl w:val="0"/>
          <w:numId w:val="46"/>
        </w:numPr>
        <w:ind w:left="284" w:hanging="284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194BBD">
        <w:rPr>
          <w:rFonts w:ascii="TH SarabunPSK" w:hAnsi="TH SarabunPSK" w:cs="TH SarabunPSK"/>
          <w:b/>
          <w:bCs/>
          <w:sz w:val="32"/>
          <w:szCs w:val="32"/>
          <w:cs/>
        </w:rPr>
        <w:t>การตั้งงบประมาณรายจ่ายจากเงินรายรับ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อื่นๆ  </w:t>
      </w:r>
    </w:p>
    <w:p w:rsidR="00194BBD" w:rsidRDefault="00B97E20" w:rsidP="00727145">
      <w:pPr>
        <w:ind w:firstLine="720"/>
        <w:jc w:val="thaiDistribute"/>
      </w:pPr>
      <w:r w:rsidRPr="006953BE">
        <w:rPr>
          <w:rFonts w:ascii="TH SarabunPSK" w:hAnsi="TH SarabunPSK" w:cs="TH SarabunPSK"/>
          <w:sz w:val="32"/>
          <w:szCs w:val="32"/>
          <w:cs/>
        </w:rPr>
        <w:t>ให้ตั้งงบประมาณ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>ตามระเบียบ ประกาศที่เกี่ยวข้อง</w:t>
      </w:r>
      <w:r w:rsidR="00541614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6953BE">
        <w:rPr>
          <w:rFonts w:ascii="TH SarabunPSK" w:hAnsi="TH SarabunPSK" w:cs="TH SarabunPSK"/>
          <w:sz w:val="32"/>
          <w:szCs w:val="32"/>
          <w:cs/>
        </w:rPr>
        <w:t>พิจารณาถึงความจำเป็นเหมาะสมทรัพยากรที่มีและการใช้ทรัพยากรให้คุ้มค่าเป็นไปตามภารกิจที่มหาวิทยา</w:t>
      </w:r>
      <w:bookmarkStart w:id="0" w:name="_GoBack"/>
      <w:bookmarkEnd w:id="0"/>
      <w:r w:rsidRPr="006953BE">
        <w:rPr>
          <w:rFonts w:ascii="TH SarabunPSK" w:hAnsi="TH SarabunPSK" w:cs="TH SarabunPSK"/>
          <w:sz w:val="32"/>
          <w:szCs w:val="32"/>
          <w:cs/>
        </w:rPr>
        <w:t>ลัยฯมอบหมาย</w:t>
      </w:r>
    </w:p>
    <w:sectPr w:rsidR="00194BBD" w:rsidSect="00DC6BE9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752" w:bottom="567" w:left="1797" w:header="426" w:footer="720" w:gutter="0"/>
      <w:pgNumType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8C9" w:rsidRDefault="003B28C9">
      <w:r>
        <w:separator/>
      </w:r>
    </w:p>
  </w:endnote>
  <w:endnote w:type="continuationSeparator" w:id="0">
    <w:p w:rsidR="003B28C9" w:rsidRDefault="003B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BE9" w:rsidRDefault="00DC6BE9">
    <w:pPr>
      <w:pStyle w:val="Footer"/>
      <w:jc w:val="right"/>
    </w:pPr>
  </w:p>
  <w:p w:rsidR="00DC6BE9" w:rsidRDefault="00DC6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8C9" w:rsidRDefault="003B28C9">
      <w:r>
        <w:separator/>
      </w:r>
    </w:p>
  </w:footnote>
  <w:footnote w:type="continuationSeparator" w:id="0">
    <w:p w:rsidR="003B28C9" w:rsidRDefault="003B2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22" w:rsidRDefault="007A7684" w:rsidP="00F37DE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8062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6BE9">
      <w:rPr>
        <w:rStyle w:val="PageNumber"/>
        <w:noProof/>
      </w:rPr>
      <w:t>12</w:t>
    </w:r>
    <w:r>
      <w:rPr>
        <w:rStyle w:val="PageNumber"/>
      </w:rPr>
      <w:fldChar w:fldCharType="end"/>
    </w:r>
  </w:p>
  <w:p w:rsidR="00380622" w:rsidRDefault="003806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8085853"/>
      <w:docPartObj>
        <w:docPartGallery w:val="Page Numbers (Top of Page)"/>
        <w:docPartUnique/>
      </w:docPartObj>
    </w:sdtPr>
    <w:sdtEndPr>
      <w:rPr>
        <w:noProof/>
      </w:rPr>
    </w:sdtEndPr>
    <w:sdtContent>
      <w:p w:rsidR="00DC6BE9" w:rsidRDefault="00DC6BE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B26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3F3FFA" w:rsidRDefault="003F3FFA" w:rsidP="00EA6EBD">
    <w:pPr>
      <w:pStyle w:val="Header"/>
      <w:ind w:right="-94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BD" w:rsidRDefault="00DC6BE9" w:rsidP="0080377F">
    <w:pPr>
      <w:pStyle w:val="Header"/>
      <w:ind w:right="-381"/>
      <w:jc w:val="right"/>
    </w:pPr>
    <w:r>
      <w:rPr>
        <w:rFonts w:hint="cs"/>
        <w:cs/>
      </w:rPr>
      <w:t>13</w:t>
    </w:r>
  </w:p>
  <w:p w:rsidR="00EA6EBD" w:rsidRDefault="00EA6E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1FAD"/>
    <w:multiLevelType w:val="hybridMultilevel"/>
    <w:tmpl w:val="A010F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36D92"/>
    <w:multiLevelType w:val="singleLevel"/>
    <w:tmpl w:val="8C5E72EC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>
    <w:nsid w:val="0CE600CE"/>
    <w:multiLevelType w:val="singleLevel"/>
    <w:tmpl w:val="35D472F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">
    <w:nsid w:val="0D66227D"/>
    <w:multiLevelType w:val="singleLevel"/>
    <w:tmpl w:val="7DFC957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">
    <w:nsid w:val="0DB33D0E"/>
    <w:multiLevelType w:val="multilevel"/>
    <w:tmpl w:val="4EF6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  <w:u w:val="none"/>
      </w:rPr>
    </w:lvl>
  </w:abstractNum>
  <w:abstractNum w:abstractNumId="5">
    <w:nsid w:val="0F863B80"/>
    <w:multiLevelType w:val="multilevel"/>
    <w:tmpl w:val="BD445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0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6">
    <w:nsid w:val="1B2D4113"/>
    <w:multiLevelType w:val="multilevel"/>
    <w:tmpl w:val="79CE321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0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7">
    <w:nsid w:val="1CD4231D"/>
    <w:multiLevelType w:val="hybridMultilevel"/>
    <w:tmpl w:val="EEDE6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C2AE9"/>
    <w:multiLevelType w:val="multilevel"/>
    <w:tmpl w:val="69A20C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9">
    <w:nsid w:val="29F14FF6"/>
    <w:multiLevelType w:val="multilevel"/>
    <w:tmpl w:val="C054F65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45"/>
        </w:tabs>
        <w:ind w:left="36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55"/>
        </w:tabs>
        <w:ind w:left="5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930"/>
        </w:tabs>
        <w:ind w:left="69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65"/>
        </w:tabs>
        <w:ind w:left="82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abstractNum w:abstractNumId="10">
    <w:nsid w:val="29FF5CCA"/>
    <w:multiLevelType w:val="hybridMultilevel"/>
    <w:tmpl w:val="4FA25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7410"/>
    <w:multiLevelType w:val="singleLevel"/>
    <w:tmpl w:val="90963548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2">
    <w:nsid w:val="31820CE8"/>
    <w:multiLevelType w:val="hybridMultilevel"/>
    <w:tmpl w:val="B5201B0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340561BB"/>
    <w:multiLevelType w:val="multilevel"/>
    <w:tmpl w:val="1EF863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14">
    <w:nsid w:val="379931CC"/>
    <w:multiLevelType w:val="multilevel"/>
    <w:tmpl w:val="445E55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5">
    <w:nsid w:val="37C4203D"/>
    <w:multiLevelType w:val="hybridMultilevel"/>
    <w:tmpl w:val="D514131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39F231B4"/>
    <w:multiLevelType w:val="multilevel"/>
    <w:tmpl w:val="1D56F4D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0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7">
    <w:nsid w:val="3AD23D07"/>
    <w:multiLevelType w:val="multilevel"/>
    <w:tmpl w:val="D56410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8">
    <w:nsid w:val="3D872C96"/>
    <w:multiLevelType w:val="multilevel"/>
    <w:tmpl w:val="71F8C5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1648"/>
        </w:tabs>
        <w:ind w:left="164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296"/>
        </w:tabs>
        <w:ind w:left="32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84"/>
        </w:tabs>
        <w:ind w:left="458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6232"/>
        </w:tabs>
        <w:ind w:left="62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7520"/>
        </w:tabs>
        <w:ind w:left="75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8808"/>
        </w:tabs>
        <w:ind w:left="8808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0456"/>
        </w:tabs>
        <w:ind w:left="1045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1744"/>
        </w:tabs>
        <w:ind w:left="11744" w:hanging="1440"/>
      </w:pPr>
      <w:rPr>
        <w:rFonts w:hint="default"/>
        <w:b/>
      </w:rPr>
    </w:lvl>
  </w:abstractNum>
  <w:abstractNum w:abstractNumId="19">
    <w:nsid w:val="46AB5EE2"/>
    <w:multiLevelType w:val="multilevel"/>
    <w:tmpl w:val="79AC32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20">
    <w:nsid w:val="4B3B5FE2"/>
    <w:multiLevelType w:val="singleLevel"/>
    <w:tmpl w:val="7976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BB348AA"/>
    <w:multiLevelType w:val="hybridMultilevel"/>
    <w:tmpl w:val="C6A8C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0E27"/>
    <w:multiLevelType w:val="multilevel"/>
    <w:tmpl w:val="586820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23">
    <w:nsid w:val="4EEF6E7C"/>
    <w:multiLevelType w:val="multilevel"/>
    <w:tmpl w:val="2CDC6434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357"/>
        </w:tabs>
        <w:ind w:left="23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1160"/>
        </w:tabs>
        <w:ind w:left="11160" w:hanging="1440"/>
      </w:pPr>
      <w:rPr>
        <w:rFonts w:hint="default"/>
      </w:rPr>
    </w:lvl>
  </w:abstractNum>
  <w:abstractNum w:abstractNumId="24">
    <w:nsid w:val="4F2872D5"/>
    <w:multiLevelType w:val="multilevel"/>
    <w:tmpl w:val="190AF5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0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25">
    <w:nsid w:val="4FB87B9D"/>
    <w:multiLevelType w:val="multilevel"/>
    <w:tmpl w:val="182A58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26">
    <w:nsid w:val="505B7993"/>
    <w:multiLevelType w:val="singleLevel"/>
    <w:tmpl w:val="BE36960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27">
    <w:nsid w:val="53A23DBE"/>
    <w:multiLevelType w:val="multilevel"/>
    <w:tmpl w:val="C952C1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28">
    <w:nsid w:val="56C227F7"/>
    <w:multiLevelType w:val="multilevel"/>
    <w:tmpl w:val="A6B04D7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950"/>
        </w:tabs>
        <w:ind w:left="195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9">
    <w:nsid w:val="56E609A6"/>
    <w:multiLevelType w:val="hybridMultilevel"/>
    <w:tmpl w:val="B498C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045E5C"/>
    <w:multiLevelType w:val="multilevel"/>
    <w:tmpl w:val="83A256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98"/>
        </w:tabs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31">
    <w:nsid w:val="604F7398"/>
    <w:multiLevelType w:val="singleLevel"/>
    <w:tmpl w:val="D132E3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2">
    <w:nsid w:val="622A410F"/>
    <w:multiLevelType w:val="hybridMultilevel"/>
    <w:tmpl w:val="749ABBD6"/>
    <w:lvl w:ilvl="0" w:tplc="AB22BAD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3">
    <w:nsid w:val="645F6B00"/>
    <w:multiLevelType w:val="singleLevel"/>
    <w:tmpl w:val="5BB0FAD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4A3195C"/>
    <w:multiLevelType w:val="hybridMultilevel"/>
    <w:tmpl w:val="00F29B46"/>
    <w:lvl w:ilvl="0" w:tplc="E730D04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66353E8D"/>
    <w:multiLevelType w:val="hybridMultilevel"/>
    <w:tmpl w:val="66C61DBC"/>
    <w:lvl w:ilvl="0" w:tplc="1256AAAE">
      <w:numFmt w:val="bullet"/>
      <w:lvlText w:val="-"/>
      <w:lvlJc w:val="left"/>
      <w:pPr>
        <w:ind w:left="1211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66D42384"/>
    <w:multiLevelType w:val="multilevel"/>
    <w:tmpl w:val="610EB6C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b/>
      </w:rPr>
    </w:lvl>
  </w:abstractNum>
  <w:abstractNum w:abstractNumId="37">
    <w:nsid w:val="68D62AB5"/>
    <w:multiLevelType w:val="multilevel"/>
    <w:tmpl w:val="3000B9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hint="default"/>
      </w:rPr>
    </w:lvl>
  </w:abstractNum>
  <w:abstractNum w:abstractNumId="38">
    <w:nsid w:val="6B247FFE"/>
    <w:multiLevelType w:val="multilevel"/>
    <w:tmpl w:val="F9E0C0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9">
    <w:nsid w:val="6EB67C8B"/>
    <w:multiLevelType w:val="singleLevel"/>
    <w:tmpl w:val="59C0AC98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0">
    <w:nsid w:val="6ED9505C"/>
    <w:multiLevelType w:val="hybridMultilevel"/>
    <w:tmpl w:val="1F344FE0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1">
    <w:nsid w:val="714C3CC6"/>
    <w:multiLevelType w:val="hybridMultilevel"/>
    <w:tmpl w:val="1034DAC4"/>
    <w:lvl w:ilvl="0" w:tplc="4A2A88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AC8054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02F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82A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9CD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E4B7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1070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9488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D86C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29916E6"/>
    <w:multiLevelType w:val="hybridMultilevel"/>
    <w:tmpl w:val="35C6403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936E1F"/>
    <w:multiLevelType w:val="multilevel"/>
    <w:tmpl w:val="BC3C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44">
    <w:nsid w:val="7D0742D6"/>
    <w:multiLevelType w:val="singleLevel"/>
    <w:tmpl w:val="A4887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</w:abstractNum>
  <w:abstractNum w:abstractNumId="45">
    <w:nsid w:val="7E3D3D6F"/>
    <w:multiLevelType w:val="hybridMultilevel"/>
    <w:tmpl w:val="63A41A9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28"/>
  </w:num>
  <w:num w:numId="3">
    <w:abstractNumId w:val="8"/>
  </w:num>
  <w:num w:numId="4">
    <w:abstractNumId w:val="44"/>
  </w:num>
  <w:num w:numId="5">
    <w:abstractNumId w:val="1"/>
  </w:num>
  <w:num w:numId="6">
    <w:abstractNumId w:val="11"/>
  </w:num>
  <w:num w:numId="7">
    <w:abstractNumId w:val="41"/>
  </w:num>
  <w:num w:numId="8">
    <w:abstractNumId w:val="31"/>
  </w:num>
  <w:num w:numId="9">
    <w:abstractNumId w:val="33"/>
  </w:num>
  <w:num w:numId="10">
    <w:abstractNumId w:val="2"/>
  </w:num>
  <w:num w:numId="11">
    <w:abstractNumId w:val="3"/>
  </w:num>
  <w:num w:numId="12">
    <w:abstractNumId w:val="26"/>
  </w:num>
  <w:num w:numId="13">
    <w:abstractNumId w:val="20"/>
  </w:num>
  <w:num w:numId="14">
    <w:abstractNumId w:val="9"/>
  </w:num>
  <w:num w:numId="15">
    <w:abstractNumId w:val="30"/>
  </w:num>
  <w:num w:numId="16">
    <w:abstractNumId w:val="23"/>
  </w:num>
  <w:num w:numId="17">
    <w:abstractNumId w:val="43"/>
  </w:num>
  <w:num w:numId="18">
    <w:abstractNumId w:val="45"/>
  </w:num>
  <w:num w:numId="19">
    <w:abstractNumId w:val="37"/>
  </w:num>
  <w:num w:numId="20">
    <w:abstractNumId w:val="32"/>
  </w:num>
  <w:num w:numId="21">
    <w:abstractNumId w:val="40"/>
  </w:num>
  <w:num w:numId="22">
    <w:abstractNumId w:val="34"/>
  </w:num>
  <w:num w:numId="23">
    <w:abstractNumId w:val="4"/>
  </w:num>
  <w:num w:numId="24">
    <w:abstractNumId w:val="15"/>
  </w:num>
  <w:num w:numId="25">
    <w:abstractNumId w:val="12"/>
  </w:num>
  <w:num w:numId="26">
    <w:abstractNumId w:val="24"/>
  </w:num>
  <w:num w:numId="27">
    <w:abstractNumId w:val="16"/>
  </w:num>
  <w:num w:numId="28">
    <w:abstractNumId w:val="6"/>
  </w:num>
  <w:num w:numId="29">
    <w:abstractNumId w:val="5"/>
  </w:num>
  <w:num w:numId="30">
    <w:abstractNumId w:val="13"/>
  </w:num>
  <w:num w:numId="31">
    <w:abstractNumId w:val="19"/>
  </w:num>
  <w:num w:numId="32">
    <w:abstractNumId w:val="27"/>
  </w:num>
  <w:num w:numId="33">
    <w:abstractNumId w:val="38"/>
  </w:num>
  <w:num w:numId="34">
    <w:abstractNumId w:val="22"/>
  </w:num>
  <w:num w:numId="35">
    <w:abstractNumId w:val="17"/>
  </w:num>
  <w:num w:numId="36">
    <w:abstractNumId w:val="25"/>
  </w:num>
  <w:num w:numId="37">
    <w:abstractNumId w:val="36"/>
  </w:num>
  <w:num w:numId="38">
    <w:abstractNumId w:val="18"/>
  </w:num>
  <w:num w:numId="39">
    <w:abstractNumId w:val="10"/>
  </w:num>
  <w:num w:numId="40">
    <w:abstractNumId w:val="14"/>
  </w:num>
  <w:num w:numId="41">
    <w:abstractNumId w:val="35"/>
  </w:num>
  <w:num w:numId="42">
    <w:abstractNumId w:val="21"/>
  </w:num>
  <w:num w:numId="43">
    <w:abstractNumId w:val="7"/>
  </w:num>
  <w:num w:numId="44">
    <w:abstractNumId w:val="29"/>
  </w:num>
  <w:num w:numId="45">
    <w:abstractNumId w:val="0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9275F"/>
    <w:rsid w:val="00000143"/>
    <w:rsid w:val="00006DC7"/>
    <w:rsid w:val="000125FD"/>
    <w:rsid w:val="00013CC9"/>
    <w:rsid w:val="00014462"/>
    <w:rsid w:val="000234E5"/>
    <w:rsid w:val="000353F1"/>
    <w:rsid w:val="0003628A"/>
    <w:rsid w:val="00037CA5"/>
    <w:rsid w:val="00040ADD"/>
    <w:rsid w:val="0004112E"/>
    <w:rsid w:val="000412E6"/>
    <w:rsid w:val="00044354"/>
    <w:rsid w:val="00065BED"/>
    <w:rsid w:val="00071677"/>
    <w:rsid w:val="000776E9"/>
    <w:rsid w:val="00081F26"/>
    <w:rsid w:val="00082A34"/>
    <w:rsid w:val="00083DB6"/>
    <w:rsid w:val="00093845"/>
    <w:rsid w:val="000A0E04"/>
    <w:rsid w:val="000B0994"/>
    <w:rsid w:val="000B1516"/>
    <w:rsid w:val="000B3DA0"/>
    <w:rsid w:val="000C5A37"/>
    <w:rsid w:val="000D32A3"/>
    <w:rsid w:val="000D4498"/>
    <w:rsid w:val="000D7405"/>
    <w:rsid w:val="000E7BA7"/>
    <w:rsid w:val="000F113A"/>
    <w:rsid w:val="000F6B2F"/>
    <w:rsid w:val="001016D4"/>
    <w:rsid w:val="0010275B"/>
    <w:rsid w:val="001434A2"/>
    <w:rsid w:val="001643E6"/>
    <w:rsid w:val="001647BB"/>
    <w:rsid w:val="00174A9F"/>
    <w:rsid w:val="00180D33"/>
    <w:rsid w:val="00190298"/>
    <w:rsid w:val="00190B74"/>
    <w:rsid w:val="00193B92"/>
    <w:rsid w:val="00194BBD"/>
    <w:rsid w:val="00195675"/>
    <w:rsid w:val="00195911"/>
    <w:rsid w:val="001A1B09"/>
    <w:rsid w:val="001A5E88"/>
    <w:rsid w:val="001A6530"/>
    <w:rsid w:val="001B5AC5"/>
    <w:rsid w:val="001C2116"/>
    <w:rsid w:val="001D35BC"/>
    <w:rsid w:val="00200847"/>
    <w:rsid w:val="002072A3"/>
    <w:rsid w:val="00216640"/>
    <w:rsid w:val="00243DEF"/>
    <w:rsid w:val="00254052"/>
    <w:rsid w:val="00256C25"/>
    <w:rsid w:val="00267C97"/>
    <w:rsid w:val="002750ED"/>
    <w:rsid w:val="0027790D"/>
    <w:rsid w:val="00285309"/>
    <w:rsid w:val="0029275F"/>
    <w:rsid w:val="00296C46"/>
    <w:rsid w:val="002A6CF6"/>
    <w:rsid w:val="002B284E"/>
    <w:rsid w:val="002B381B"/>
    <w:rsid w:val="002C178C"/>
    <w:rsid w:val="002D0AF5"/>
    <w:rsid w:val="002D2B1F"/>
    <w:rsid w:val="002D6FEA"/>
    <w:rsid w:val="002E1F33"/>
    <w:rsid w:val="002E3782"/>
    <w:rsid w:val="002F2E79"/>
    <w:rsid w:val="002F3F89"/>
    <w:rsid w:val="00301980"/>
    <w:rsid w:val="003040F4"/>
    <w:rsid w:val="0031051F"/>
    <w:rsid w:val="00311AC9"/>
    <w:rsid w:val="00317B18"/>
    <w:rsid w:val="00322120"/>
    <w:rsid w:val="003270D4"/>
    <w:rsid w:val="003272C4"/>
    <w:rsid w:val="00332BF7"/>
    <w:rsid w:val="00333E72"/>
    <w:rsid w:val="003373F0"/>
    <w:rsid w:val="00340ED1"/>
    <w:rsid w:val="00353D36"/>
    <w:rsid w:val="00364359"/>
    <w:rsid w:val="003708D8"/>
    <w:rsid w:val="003779E4"/>
    <w:rsid w:val="00380622"/>
    <w:rsid w:val="0038110B"/>
    <w:rsid w:val="00382777"/>
    <w:rsid w:val="00384A66"/>
    <w:rsid w:val="003A16A7"/>
    <w:rsid w:val="003A4284"/>
    <w:rsid w:val="003B1B33"/>
    <w:rsid w:val="003B2371"/>
    <w:rsid w:val="003B28C9"/>
    <w:rsid w:val="003C1034"/>
    <w:rsid w:val="003C7C07"/>
    <w:rsid w:val="003D582A"/>
    <w:rsid w:val="003D63D7"/>
    <w:rsid w:val="003D6DCC"/>
    <w:rsid w:val="003D7276"/>
    <w:rsid w:val="003D72B4"/>
    <w:rsid w:val="003F3FFA"/>
    <w:rsid w:val="00403604"/>
    <w:rsid w:val="004061BA"/>
    <w:rsid w:val="00406735"/>
    <w:rsid w:val="004074DE"/>
    <w:rsid w:val="004115BF"/>
    <w:rsid w:val="004125BF"/>
    <w:rsid w:val="00414966"/>
    <w:rsid w:val="00414B8E"/>
    <w:rsid w:val="00424C7E"/>
    <w:rsid w:val="00424EAB"/>
    <w:rsid w:val="00426FE1"/>
    <w:rsid w:val="004322C6"/>
    <w:rsid w:val="00446B92"/>
    <w:rsid w:val="004653CA"/>
    <w:rsid w:val="004670D1"/>
    <w:rsid w:val="00470C6F"/>
    <w:rsid w:val="00474F46"/>
    <w:rsid w:val="004830B9"/>
    <w:rsid w:val="00492586"/>
    <w:rsid w:val="004940C6"/>
    <w:rsid w:val="00496642"/>
    <w:rsid w:val="004A23D0"/>
    <w:rsid w:val="004A3E68"/>
    <w:rsid w:val="004A55F1"/>
    <w:rsid w:val="004C2B8E"/>
    <w:rsid w:val="004C6A90"/>
    <w:rsid w:val="004C74E2"/>
    <w:rsid w:val="004D21F3"/>
    <w:rsid w:val="004D3092"/>
    <w:rsid w:val="004D6D08"/>
    <w:rsid w:val="004D7ABA"/>
    <w:rsid w:val="004E011F"/>
    <w:rsid w:val="004E132C"/>
    <w:rsid w:val="004E5D6A"/>
    <w:rsid w:val="004E6FD6"/>
    <w:rsid w:val="004F1853"/>
    <w:rsid w:val="00502F6E"/>
    <w:rsid w:val="005037A8"/>
    <w:rsid w:val="005046F2"/>
    <w:rsid w:val="00510346"/>
    <w:rsid w:val="005148C5"/>
    <w:rsid w:val="005207D4"/>
    <w:rsid w:val="005211FD"/>
    <w:rsid w:val="00531B02"/>
    <w:rsid w:val="00536BAD"/>
    <w:rsid w:val="005402C8"/>
    <w:rsid w:val="00541614"/>
    <w:rsid w:val="005635CB"/>
    <w:rsid w:val="00570ABE"/>
    <w:rsid w:val="0057195D"/>
    <w:rsid w:val="00585443"/>
    <w:rsid w:val="0059152A"/>
    <w:rsid w:val="005922D0"/>
    <w:rsid w:val="00594B27"/>
    <w:rsid w:val="00594B99"/>
    <w:rsid w:val="00597B12"/>
    <w:rsid w:val="005A349A"/>
    <w:rsid w:val="005A450A"/>
    <w:rsid w:val="005B15A8"/>
    <w:rsid w:val="005B3ABF"/>
    <w:rsid w:val="005E34FB"/>
    <w:rsid w:val="005F0535"/>
    <w:rsid w:val="005F3D39"/>
    <w:rsid w:val="005F6999"/>
    <w:rsid w:val="00602E5D"/>
    <w:rsid w:val="00612B98"/>
    <w:rsid w:val="00617121"/>
    <w:rsid w:val="006209D9"/>
    <w:rsid w:val="00627F98"/>
    <w:rsid w:val="00627FC6"/>
    <w:rsid w:val="00632362"/>
    <w:rsid w:val="0065114D"/>
    <w:rsid w:val="006519FD"/>
    <w:rsid w:val="006613A3"/>
    <w:rsid w:val="00663882"/>
    <w:rsid w:val="00667E9C"/>
    <w:rsid w:val="00671069"/>
    <w:rsid w:val="00687955"/>
    <w:rsid w:val="0069235E"/>
    <w:rsid w:val="006A0A9D"/>
    <w:rsid w:val="006A2E3D"/>
    <w:rsid w:val="006A5349"/>
    <w:rsid w:val="006A58F4"/>
    <w:rsid w:val="006A658B"/>
    <w:rsid w:val="006B0A82"/>
    <w:rsid w:val="006B1CC2"/>
    <w:rsid w:val="006D07BA"/>
    <w:rsid w:val="006D6980"/>
    <w:rsid w:val="006F2E51"/>
    <w:rsid w:val="00701067"/>
    <w:rsid w:val="00711A35"/>
    <w:rsid w:val="00722F42"/>
    <w:rsid w:val="007241A6"/>
    <w:rsid w:val="0072467F"/>
    <w:rsid w:val="00725187"/>
    <w:rsid w:val="00727145"/>
    <w:rsid w:val="00736827"/>
    <w:rsid w:val="0074033B"/>
    <w:rsid w:val="0074445F"/>
    <w:rsid w:val="00752C2B"/>
    <w:rsid w:val="0076305F"/>
    <w:rsid w:val="00773A44"/>
    <w:rsid w:val="007742F3"/>
    <w:rsid w:val="007907DA"/>
    <w:rsid w:val="0079254D"/>
    <w:rsid w:val="00796615"/>
    <w:rsid w:val="007A3716"/>
    <w:rsid w:val="007A7684"/>
    <w:rsid w:val="007C3FAB"/>
    <w:rsid w:val="007C488D"/>
    <w:rsid w:val="007C6AD4"/>
    <w:rsid w:val="007E0B23"/>
    <w:rsid w:val="007E29E4"/>
    <w:rsid w:val="007F0E2D"/>
    <w:rsid w:val="007F53F8"/>
    <w:rsid w:val="0080377F"/>
    <w:rsid w:val="00810087"/>
    <w:rsid w:val="0081763F"/>
    <w:rsid w:val="0082175E"/>
    <w:rsid w:val="008233C0"/>
    <w:rsid w:val="00827428"/>
    <w:rsid w:val="00830125"/>
    <w:rsid w:val="00830981"/>
    <w:rsid w:val="0083636C"/>
    <w:rsid w:val="00836806"/>
    <w:rsid w:val="008416EB"/>
    <w:rsid w:val="00841849"/>
    <w:rsid w:val="00851B26"/>
    <w:rsid w:val="0085366D"/>
    <w:rsid w:val="008547F6"/>
    <w:rsid w:val="0086111F"/>
    <w:rsid w:val="008613E7"/>
    <w:rsid w:val="0086778B"/>
    <w:rsid w:val="00867EE3"/>
    <w:rsid w:val="00872417"/>
    <w:rsid w:val="008863F9"/>
    <w:rsid w:val="00894DD5"/>
    <w:rsid w:val="008A069A"/>
    <w:rsid w:val="008A1E00"/>
    <w:rsid w:val="008B298C"/>
    <w:rsid w:val="008C0448"/>
    <w:rsid w:val="008C39EB"/>
    <w:rsid w:val="008C7A48"/>
    <w:rsid w:val="008D0447"/>
    <w:rsid w:val="008D10F4"/>
    <w:rsid w:val="008D3928"/>
    <w:rsid w:val="008E3CE7"/>
    <w:rsid w:val="008F0B5D"/>
    <w:rsid w:val="008F2B03"/>
    <w:rsid w:val="008F7536"/>
    <w:rsid w:val="009042A4"/>
    <w:rsid w:val="00911A3B"/>
    <w:rsid w:val="00913FCA"/>
    <w:rsid w:val="00930B1C"/>
    <w:rsid w:val="00936311"/>
    <w:rsid w:val="00942D0C"/>
    <w:rsid w:val="00945EC5"/>
    <w:rsid w:val="0095468E"/>
    <w:rsid w:val="00955CEF"/>
    <w:rsid w:val="009646E3"/>
    <w:rsid w:val="00970AC9"/>
    <w:rsid w:val="00972C76"/>
    <w:rsid w:val="00980D18"/>
    <w:rsid w:val="00992384"/>
    <w:rsid w:val="0099570B"/>
    <w:rsid w:val="009A2E4A"/>
    <w:rsid w:val="009A569E"/>
    <w:rsid w:val="009B0976"/>
    <w:rsid w:val="009B0FA7"/>
    <w:rsid w:val="009C3582"/>
    <w:rsid w:val="009D102A"/>
    <w:rsid w:val="009D21CD"/>
    <w:rsid w:val="009D2686"/>
    <w:rsid w:val="009D3080"/>
    <w:rsid w:val="009D79D1"/>
    <w:rsid w:val="009E4262"/>
    <w:rsid w:val="009F15CC"/>
    <w:rsid w:val="009F285F"/>
    <w:rsid w:val="009F2F99"/>
    <w:rsid w:val="00A06DD2"/>
    <w:rsid w:val="00A074CA"/>
    <w:rsid w:val="00A10944"/>
    <w:rsid w:val="00A25263"/>
    <w:rsid w:val="00A36DBB"/>
    <w:rsid w:val="00A440D0"/>
    <w:rsid w:val="00A575C6"/>
    <w:rsid w:val="00A70D1F"/>
    <w:rsid w:val="00A76F9A"/>
    <w:rsid w:val="00A77829"/>
    <w:rsid w:val="00A81088"/>
    <w:rsid w:val="00A8203A"/>
    <w:rsid w:val="00A8554B"/>
    <w:rsid w:val="00A86D54"/>
    <w:rsid w:val="00A91462"/>
    <w:rsid w:val="00AB0184"/>
    <w:rsid w:val="00AB0374"/>
    <w:rsid w:val="00AC020E"/>
    <w:rsid w:val="00AC0E5B"/>
    <w:rsid w:val="00AC6FE8"/>
    <w:rsid w:val="00AD1FD0"/>
    <w:rsid w:val="00AD2CF7"/>
    <w:rsid w:val="00AD44D4"/>
    <w:rsid w:val="00AF021C"/>
    <w:rsid w:val="00AF09FB"/>
    <w:rsid w:val="00AF2E93"/>
    <w:rsid w:val="00AF6058"/>
    <w:rsid w:val="00B030CF"/>
    <w:rsid w:val="00B04188"/>
    <w:rsid w:val="00B1030D"/>
    <w:rsid w:val="00B15E4A"/>
    <w:rsid w:val="00B162CF"/>
    <w:rsid w:val="00B16CD9"/>
    <w:rsid w:val="00B2249A"/>
    <w:rsid w:val="00B238EF"/>
    <w:rsid w:val="00B26E1C"/>
    <w:rsid w:val="00B5653D"/>
    <w:rsid w:val="00B674E8"/>
    <w:rsid w:val="00B67B51"/>
    <w:rsid w:val="00B67DC3"/>
    <w:rsid w:val="00B71BC0"/>
    <w:rsid w:val="00B97E20"/>
    <w:rsid w:val="00BA02D3"/>
    <w:rsid w:val="00BA2441"/>
    <w:rsid w:val="00BA592E"/>
    <w:rsid w:val="00BA7C3F"/>
    <w:rsid w:val="00BB04D8"/>
    <w:rsid w:val="00BC07BF"/>
    <w:rsid w:val="00BC5B49"/>
    <w:rsid w:val="00BD5365"/>
    <w:rsid w:val="00BE5CB2"/>
    <w:rsid w:val="00BE6C69"/>
    <w:rsid w:val="00BE7F8B"/>
    <w:rsid w:val="00BF1415"/>
    <w:rsid w:val="00BF2390"/>
    <w:rsid w:val="00BF57AD"/>
    <w:rsid w:val="00BF6210"/>
    <w:rsid w:val="00BF7874"/>
    <w:rsid w:val="00C07B33"/>
    <w:rsid w:val="00C113E3"/>
    <w:rsid w:val="00C3022C"/>
    <w:rsid w:val="00C30DFF"/>
    <w:rsid w:val="00C41F48"/>
    <w:rsid w:val="00C443FB"/>
    <w:rsid w:val="00C55816"/>
    <w:rsid w:val="00C60A67"/>
    <w:rsid w:val="00C623CB"/>
    <w:rsid w:val="00C63DD0"/>
    <w:rsid w:val="00C66CD6"/>
    <w:rsid w:val="00C70892"/>
    <w:rsid w:val="00C746F4"/>
    <w:rsid w:val="00C7532B"/>
    <w:rsid w:val="00C769F9"/>
    <w:rsid w:val="00C9045B"/>
    <w:rsid w:val="00C93800"/>
    <w:rsid w:val="00C974A0"/>
    <w:rsid w:val="00C97DED"/>
    <w:rsid w:val="00CA7930"/>
    <w:rsid w:val="00CB1F79"/>
    <w:rsid w:val="00CB2D51"/>
    <w:rsid w:val="00CC061C"/>
    <w:rsid w:val="00CC1E6B"/>
    <w:rsid w:val="00CE09AB"/>
    <w:rsid w:val="00CE59CD"/>
    <w:rsid w:val="00CE7BDA"/>
    <w:rsid w:val="00D03807"/>
    <w:rsid w:val="00D043AB"/>
    <w:rsid w:val="00D05134"/>
    <w:rsid w:val="00D077D3"/>
    <w:rsid w:val="00D10ECF"/>
    <w:rsid w:val="00D220FF"/>
    <w:rsid w:val="00D3146B"/>
    <w:rsid w:val="00D37DAC"/>
    <w:rsid w:val="00D56E2C"/>
    <w:rsid w:val="00D575D8"/>
    <w:rsid w:val="00D6036F"/>
    <w:rsid w:val="00D6599A"/>
    <w:rsid w:val="00D7374A"/>
    <w:rsid w:val="00D80831"/>
    <w:rsid w:val="00D82F51"/>
    <w:rsid w:val="00D909AD"/>
    <w:rsid w:val="00DA2135"/>
    <w:rsid w:val="00DA757F"/>
    <w:rsid w:val="00DB7B32"/>
    <w:rsid w:val="00DC329C"/>
    <w:rsid w:val="00DC51CA"/>
    <w:rsid w:val="00DC644E"/>
    <w:rsid w:val="00DC6BE9"/>
    <w:rsid w:val="00DC6E7B"/>
    <w:rsid w:val="00DD300B"/>
    <w:rsid w:val="00DD38D5"/>
    <w:rsid w:val="00DD3D61"/>
    <w:rsid w:val="00DD6CA4"/>
    <w:rsid w:val="00DD6DD9"/>
    <w:rsid w:val="00DE7669"/>
    <w:rsid w:val="00DF037C"/>
    <w:rsid w:val="00DF76AD"/>
    <w:rsid w:val="00DF7BA3"/>
    <w:rsid w:val="00E005D1"/>
    <w:rsid w:val="00E0548B"/>
    <w:rsid w:val="00E05D03"/>
    <w:rsid w:val="00E13D46"/>
    <w:rsid w:val="00E21A3E"/>
    <w:rsid w:val="00E2424F"/>
    <w:rsid w:val="00E24DBC"/>
    <w:rsid w:val="00E27F0C"/>
    <w:rsid w:val="00E35F79"/>
    <w:rsid w:val="00E3678E"/>
    <w:rsid w:val="00E43691"/>
    <w:rsid w:val="00E50C9C"/>
    <w:rsid w:val="00E55354"/>
    <w:rsid w:val="00E615D2"/>
    <w:rsid w:val="00E643FA"/>
    <w:rsid w:val="00E664E0"/>
    <w:rsid w:val="00E73DFB"/>
    <w:rsid w:val="00E85E21"/>
    <w:rsid w:val="00E9317F"/>
    <w:rsid w:val="00E94B13"/>
    <w:rsid w:val="00E96BB9"/>
    <w:rsid w:val="00EA4542"/>
    <w:rsid w:val="00EA6EBD"/>
    <w:rsid w:val="00EB6256"/>
    <w:rsid w:val="00EC0A9C"/>
    <w:rsid w:val="00EC3E18"/>
    <w:rsid w:val="00EC45E1"/>
    <w:rsid w:val="00EE4C7A"/>
    <w:rsid w:val="00EF1F41"/>
    <w:rsid w:val="00EF2A7E"/>
    <w:rsid w:val="00EF5D0D"/>
    <w:rsid w:val="00F166EB"/>
    <w:rsid w:val="00F176F2"/>
    <w:rsid w:val="00F27B1C"/>
    <w:rsid w:val="00F305CE"/>
    <w:rsid w:val="00F33F87"/>
    <w:rsid w:val="00F34BD2"/>
    <w:rsid w:val="00F35244"/>
    <w:rsid w:val="00F36EB8"/>
    <w:rsid w:val="00F37DEB"/>
    <w:rsid w:val="00F42537"/>
    <w:rsid w:val="00F47AF6"/>
    <w:rsid w:val="00F51A73"/>
    <w:rsid w:val="00F51A80"/>
    <w:rsid w:val="00F52EF5"/>
    <w:rsid w:val="00F56E5E"/>
    <w:rsid w:val="00F618D5"/>
    <w:rsid w:val="00F80C43"/>
    <w:rsid w:val="00F84EE5"/>
    <w:rsid w:val="00F869D1"/>
    <w:rsid w:val="00F872B3"/>
    <w:rsid w:val="00F90E97"/>
    <w:rsid w:val="00F94F50"/>
    <w:rsid w:val="00FA682C"/>
    <w:rsid w:val="00FA6A9A"/>
    <w:rsid w:val="00FB39B1"/>
    <w:rsid w:val="00FB3B41"/>
    <w:rsid w:val="00FB6B98"/>
    <w:rsid w:val="00FB7F18"/>
    <w:rsid w:val="00FC20EA"/>
    <w:rsid w:val="00FC3A00"/>
    <w:rsid w:val="00FE4B03"/>
    <w:rsid w:val="00FF25E8"/>
    <w:rsid w:val="00FF546A"/>
    <w:rsid w:val="00FF5DA6"/>
    <w:rsid w:val="00FF7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34FB"/>
    <w:rPr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E34FB"/>
    <w:pPr>
      <w:jc w:val="both"/>
    </w:pPr>
  </w:style>
  <w:style w:type="paragraph" w:styleId="BodyTextIndent">
    <w:name w:val="Body Text Indent"/>
    <w:basedOn w:val="Normal"/>
    <w:link w:val="BodyTextIndentChar"/>
    <w:rsid w:val="005E34FB"/>
    <w:pPr>
      <w:ind w:firstLine="1440"/>
      <w:jc w:val="both"/>
    </w:pPr>
    <w:rPr>
      <w:rFonts w:ascii="Angsana New" w:hAnsi="Angsana New"/>
      <w:sz w:val="36"/>
      <w:szCs w:val="36"/>
    </w:rPr>
  </w:style>
  <w:style w:type="paragraph" w:styleId="Header">
    <w:name w:val="header"/>
    <w:basedOn w:val="Normal"/>
    <w:link w:val="HeaderChar"/>
    <w:uiPriority w:val="99"/>
    <w:rsid w:val="00DB7B32"/>
    <w:pPr>
      <w:tabs>
        <w:tab w:val="center" w:pos="4153"/>
        <w:tab w:val="right" w:pos="8306"/>
      </w:tabs>
    </w:pPr>
    <w:rPr>
      <w:rFonts w:cs="Cordia New"/>
      <w:szCs w:val="32"/>
    </w:rPr>
  </w:style>
  <w:style w:type="character" w:styleId="PageNumber">
    <w:name w:val="page number"/>
    <w:basedOn w:val="DefaultParagraphFont"/>
    <w:rsid w:val="00DB7B32"/>
  </w:style>
  <w:style w:type="paragraph" w:styleId="BalloonText">
    <w:name w:val="Balloon Text"/>
    <w:basedOn w:val="Normal"/>
    <w:semiHidden/>
    <w:rsid w:val="00195911"/>
    <w:rPr>
      <w:rFonts w:ascii="Tahoma" w:hAnsi="Tahoma"/>
      <w:sz w:val="16"/>
      <w:szCs w:val="18"/>
    </w:rPr>
  </w:style>
  <w:style w:type="paragraph" w:styleId="Footer">
    <w:name w:val="footer"/>
    <w:basedOn w:val="Normal"/>
    <w:link w:val="FooterChar"/>
    <w:uiPriority w:val="99"/>
    <w:rsid w:val="003B2371"/>
    <w:pPr>
      <w:tabs>
        <w:tab w:val="center" w:pos="4153"/>
        <w:tab w:val="right" w:pos="8306"/>
      </w:tabs>
    </w:pPr>
    <w:rPr>
      <w:rFonts w:cs="Cordia New"/>
      <w:szCs w:val="32"/>
    </w:rPr>
  </w:style>
  <w:style w:type="table" w:styleId="TableGrid">
    <w:name w:val="Table Grid"/>
    <w:basedOn w:val="TableNormal"/>
    <w:rsid w:val="00C5581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basedOn w:val="DefaultParagraphFont"/>
    <w:link w:val="BodyTextIndent"/>
    <w:rsid w:val="009A2E4A"/>
    <w:rPr>
      <w:rFonts w:ascii="Angsana New" w:hAnsi="Angsana New"/>
      <w:sz w:val="36"/>
      <w:szCs w:val="36"/>
      <w:lang w:eastAsia="zh-CN"/>
    </w:rPr>
  </w:style>
  <w:style w:type="paragraph" w:styleId="ListParagraph">
    <w:name w:val="List Paragraph"/>
    <w:basedOn w:val="Normal"/>
    <w:uiPriority w:val="34"/>
    <w:qFormat/>
    <w:rsid w:val="00827428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6EBD"/>
    <w:rPr>
      <w:rFonts w:cs="Cordia New"/>
      <w:sz w:val="28"/>
      <w:szCs w:val="3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C6BE9"/>
    <w:rPr>
      <w:rFonts w:cs="Cordia New"/>
      <w:sz w:val="28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48D94-39F9-4F84-8755-B5EDF4EF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แนวทางการจัดทำงบประมาณเงินผลประโยชน์ประจำปี 2547 (1 ตค</vt:lpstr>
    </vt:vector>
  </TitlesOfParts>
  <Company/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แนวทางการจัดทำงบประมาณเงินผลประโยชน์ประจำปี 2547 (1 ตค</dc:title>
  <dc:creator>dtk100</dc:creator>
  <cp:lastModifiedBy>helpdesk</cp:lastModifiedBy>
  <cp:revision>70</cp:revision>
  <cp:lastPrinted>2018-03-29T01:46:00Z</cp:lastPrinted>
  <dcterms:created xsi:type="dcterms:W3CDTF">2014-05-06T03:35:00Z</dcterms:created>
  <dcterms:modified xsi:type="dcterms:W3CDTF">2018-03-29T01:46:00Z</dcterms:modified>
</cp:coreProperties>
</file>