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3E" w:rsidRDefault="0073214C" w:rsidP="004449E7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นโยบาย</w:t>
      </w:r>
      <w:r w:rsidR="009D3DC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การจัดทำงบประมาณรายจ่าย</w:t>
      </w:r>
      <w:r w:rsidR="006C4504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ประจำปีงบประมาณ พ.ศ. 25</w:t>
      </w:r>
      <w:r w:rsidR="00E77D05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6</w:t>
      </w:r>
      <w:r w:rsidR="0093591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2</w:t>
      </w:r>
    </w:p>
    <w:p w:rsidR="001B62E1" w:rsidRDefault="004449E7" w:rsidP="00F52B9C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การจัดทำงบประมาณ</w:t>
      </w:r>
      <w:r w:rsidR="0073214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รายจ่าย </w:t>
      </w:r>
      <w:r w:rsidR="00B63F2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3214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ประจำปีงบประมาณ</w:t>
      </w:r>
      <w:r w:rsidR="00B63F2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CC6E6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พ.ศ. 25</w:t>
      </w:r>
      <w:r w:rsidR="00E77D05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93591C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="0073214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ของมหาวิทยาลัยเทคโนโลยีราชมงคลธัญบุรี </w:t>
      </w:r>
      <w:r w:rsidR="00F52B9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0D59E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เป็นการจัดทำรายละเอียด วงเงิน แล</w:t>
      </w:r>
      <w:r w:rsidR="00CC6E6E">
        <w:rPr>
          <w:rFonts w:ascii="TH SarabunPSK" w:hAnsi="TH SarabunPSK" w:cs="TH SarabunPSK" w:hint="cs"/>
          <w:spacing w:val="-6"/>
          <w:sz w:val="32"/>
          <w:szCs w:val="32"/>
          <w:cs/>
        </w:rPr>
        <w:t>ะคำของบประมาณรายจ่ายประจำปี 25</w:t>
      </w:r>
      <w:r w:rsidR="00E77D05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93591C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="000D59E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B1F4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0D59E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โดย</w:t>
      </w:r>
      <w:r w:rsidR="005B1F4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นำประเด็นยุทธศาสตร์</w:t>
      </w:r>
      <w:r w:rsidR="001B62E1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F6714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เ</w:t>
      </w:r>
      <w:r w:rsidR="001B62E1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ป้าประสงค์ กลยุทธ์และกลวิธีการ ตาม</w:t>
      </w:r>
      <w:r w:rsidR="000D751B">
        <w:rPr>
          <w:rFonts w:ascii="TH SarabunPSK" w:hAnsi="TH SarabunPSK" w:cs="TH SarabunPSK" w:hint="cs"/>
          <w:spacing w:val="-6"/>
          <w:sz w:val="32"/>
          <w:szCs w:val="32"/>
          <w:cs/>
        </w:rPr>
        <w:t>ยุทธศาสตร์แผน</w:t>
      </w:r>
      <w:r w:rsidR="00E24AC2">
        <w:rPr>
          <w:rFonts w:ascii="TH SarabunPSK" w:hAnsi="TH SarabunPSK" w:cs="TH SarabunPSK" w:hint="cs"/>
          <w:spacing w:val="-6"/>
          <w:sz w:val="32"/>
          <w:szCs w:val="32"/>
          <w:cs/>
        </w:rPr>
        <w:t>พัฒนา</w:t>
      </w:r>
      <w:r w:rsidR="000D751B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มหาวิทยาลัยเทคโนโลยีราชมงคลธัญบุรี</w:t>
      </w:r>
      <w:r w:rsidR="00E24AC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และแผนปฏิบัติราชการ</w:t>
      </w:r>
      <w:r w:rsidR="005B1F4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ของมหาวิทยาลัยฯ มา</w:t>
      </w:r>
      <w:proofErr w:type="spellStart"/>
      <w:r w:rsidR="000D59E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บูรณา</w:t>
      </w:r>
      <w:proofErr w:type="spellEnd"/>
      <w:r w:rsidR="000D59E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การ</w:t>
      </w:r>
      <w:r w:rsidR="005B1F46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เพื่อให้</w:t>
      </w:r>
      <w:r w:rsidR="00E24AC2">
        <w:rPr>
          <w:rFonts w:ascii="TH SarabunPSK" w:hAnsi="TH SarabunPSK" w:cs="TH SarabunPSK" w:hint="cs"/>
          <w:spacing w:val="-6"/>
          <w:sz w:val="32"/>
          <w:szCs w:val="32"/>
          <w:cs/>
        </w:rPr>
        <w:t>สอดคล้องกับนโยบายสำคัญของรัฐบาล</w:t>
      </w:r>
      <w:r w:rsidR="00E77D0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5710B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และยุทธศาสตร์การจัดสรรงบประมาณของสำนักงบประมาณ </w:t>
      </w:r>
      <w:r w:rsidR="00CC6E6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5710B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ซึ่งได้กำหนดเป็นผลผลิตและโครงการไว้</w:t>
      </w:r>
      <w:r w:rsidR="009B177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24AC2">
        <w:rPr>
          <w:rFonts w:ascii="TH SarabunPSK" w:hAnsi="TH SarabunPSK" w:cs="TH SarabunPSK" w:hint="cs"/>
          <w:spacing w:val="-6"/>
          <w:sz w:val="32"/>
          <w:szCs w:val="32"/>
          <w:cs/>
        </w:rPr>
        <w:t>โดยได้กำหนดประเด็นยุทธศาสตร์ดังนี้</w:t>
      </w:r>
    </w:p>
    <w:p w:rsidR="00DF7BE9" w:rsidRPr="00E70EA6" w:rsidRDefault="00DF7BE9" w:rsidP="00F52B9C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E70EA6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>แผนพัฒนาเชิงยุทธศาสตร์ที่สอดคล้องกับ</w:t>
      </w:r>
      <w:r w:rsidRPr="00E70E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ยุทธศาสตร์การจัดสรรงบประมาณ</w:t>
      </w:r>
      <w:r w:rsidR="00E77D05" w:rsidRPr="00E70E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Pr="00E70EA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ผลผลิต/โครงการ </w:t>
      </w:r>
      <w:r w:rsidRPr="00E70E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ของ</w:t>
      </w:r>
      <w:r w:rsidRPr="00E70EA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สำนักงบประมาณ</w:t>
      </w:r>
      <w:r w:rsidR="00BC68D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ประเด็นยุทธศาสตร์ดังนี้</w:t>
      </w:r>
    </w:p>
    <w:p w:rsidR="00BC68DB" w:rsidRDefault="001B62E1" w:rsidP="00161BE6">
      <w:pPr>
        <w:tabs>
          <w:tab w:val="left" w:pos="993"/>
        </w:tabs>
        <w:spacing w:after="0"/>
        <w:ind w:firstLine="709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BC68DB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>ประเด็นยุทธศาสตร์</w:t>
      </w:r>
      <w:r w:rsidR="00BC68DB" w:rsidRPr="00BC68DB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>ที่ 1</w:t>
      </w:r>
      <w:r w:rsidR="00161BE6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 xml:space="preserve"> </w:t>
      </w:r>
      <w:r w:rsidR="00BC68D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BC68DB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="00BC68DB" w:rsidRPr="00E75B6E">
        <w:rPr>
          <w:rFonts w:ascii="TH SarabunPSK" w:hAnsi="TH SarabunPSK" w:cs="TH SarabunPSK"/>
          <w:sz w:val="32"/>
          <w:szCs w:val="32"/>
          <w:cs/>
        </w:rPr>
        <w:t>การผลิตและพัฒนากำลังคนด้านวิชาชีพและเทคโนโลยีชั้นสูงรองรับ</w:t>
      </w:r>
      <w:r w:rsidR="00BC68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8DB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BC68DB" w:rsidRPr="00E75B6E">
        <w:rPr>
          <w:rFonts w:ascii="TH SarabunPSK" w:hAnsi="TH SarabunPSK" w:cs="TH SarabunPSK"/>
          <w:sz w:val="32"/>
          <w:szCs w:val="32"/>
          <w:cs/>
        </w:rPr>
        <w:t>ยุทธศาสตร์ชาติ</w:t>
      </w:r>
    </w:p>
    <w:p w:rsidR="00C71066" w:rsidRDefault="00BC68DB" w:rsidP="00161BE6">
      <w:pPr>
        <w:tabs>
          <w:tab w:val="left" w:pos="993"/>
        </w:tabs>
        <w:spacing w:after="0"/>
        <w:ind w:firstLine="709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ab/>
      </w:r>
      <w:r w:rsidR="00C71066" w:rsidRPr="00C7106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BC68DB" w:rsidRPr="00E56460" w:rsidRDefault="00BC68DB" w:rsidP="00BC68DB">
      <w:pPr>
        <w:spacing w:before="20" w:after="20"/>
        <w:ind w:left="1701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 xml:space="preserve">1. 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บัณฑิตมีความรู้</w:t>
      </w:r>
      <w:r w:rsidRPr="00E56460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มีทักษะ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มีสมรรถนะตามมาตรฐานวิชาชีพ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สอดคล้องกับความต้องการของผู้ใช้บัณฑิต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และความต้องการกำลังคนตามยุทธศาสตร์ชาติ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BC68DB" w:rsidRPr="00E56460" w:rsidRDefault="00BC68DB" w:rsidP="00BC68DB">
      <w:pPr>
        <w:spacing w:before="20" w:after="20"/>
        <w:ind w:left="1701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2.  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กำลังคนมีทักษะความรู้ความสามารถและสมรรถนะตามมาตรฐานวิชาชีพและพัฒนาคุณภาพชีวิตได้ตามศักยภาพ</w:t>
      </w:r>
    </w:p>
    <w:p w:rsidR="00BC68DB" w:rsidRPr="00C71066" w:rsidRDefault="00BC68DB" w:rsidP="00BC68DB">
      <w:pPr>
        <w:ind w:left="1701" w:hanging="283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3.  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ผลิตบัณฑิตให้เป็นผู้ประกอบการรองรับยุทธศาสตร์ชาติ</w:t>
      </w:r>
    </w:p>
    <w:p w:rsidR="009E7F98" w:rsidRPr="009E7F98" w:rsidRDefault="009E7F98" w:rsidP="00C71066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E7F9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BC68DB" w:rsidRPr="00B22D0A" w:rsidRDefault="00BC68DB" w:rsidP="00161BE6">
      <w:pPr>
        <w:pStyle w:val="ListParagraph"/>
        <w:numPr>
          <w:ilvl w:val="0"/>
          <w:numId w:val="16"/>
        </w:numPr>
        <w:spacing w:before="60" w:after="160" w:line="259" w:lineRule="auto"/>
        <w:ind w:left="1843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22D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หลักสูตร</w:t>
      </w:r>
    </w:p>
    <w:p w:rsidR="00BC68DB" w:rsidRPr="00CF2A91" w:rsidRDefault="00BC68DB" w:rsidP="00161BE6">
      <w:pPr>
        <w:pStyle w:val="ListParagraph"/>
        <w:numPr>
          <w:ilvl w:val="1"/>
          <w:numId w:val="16"/>
        </w:numPr>
        <w:spacing w:after="160" w:line="259" w:lineRule="auto"/>
        <w:ind w:left="1843" w:firstLine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จัดกลุ่มหลักสูตรเพื่อการพัฒนาใน 4 กลุ่ม ได้แก่</w:t>
      </w:r>
    </w:p>
    <w:p w:rsidR="00BC68DB" w:rsidRDefault="00BC68DB" w:rsidP="00BC68DB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1. หลักสูตรที่มีความเสี่ยงสูง</w:t>
      </w:r>
    </w:p>
    <w:p w:rsidR="00BC68DB" w:rsidRDefault="00BC68DB" w:rsidP="00BC68DB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2. หลักสูตรที่มีการแข่งขันสูง</w:t>
      </w:r>
    </w:p>
    <w:p w:rsidR="00BC68DB" w:rsidRDefault="00BC68DB" w:rsidP="00BC68DB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3. หลักสูตรที่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เป็นอัต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ลักษณ์</w:t>
      </w:r>
    </w:p>
    <w:p w:rsidR="00BC68DB" w:rsidRDefault="00BC68DB" w:rsidP="00BC68DB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4. หลักสูตรที่ตอบสนองยุทธศาสตร์ชาติ</w:t>
      </w:r>
    </w:p>
    <w:p w:rsidR="00BC68DB" w:rsidRPr="004F3C08" w:rsidRDefault="00BC68DB" w:rsidP="00161BE6">
      <w:pPr>
        <w:pStyle w:val="ListParagraph"/>
        <w:numPr>
          <w:ilvl w:val="1"/>
          <w:numId w:val="16"/>
        </w:numPr>
        <w:spacing w:after="160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ปรับปรุง/พัฒนาหลักสูตรให้ทันสมัยตอบสนองความต้องการของสถานประกอบการ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อุตสาหกรรมเป้าหมายและยุทธศาสตร์ชาติ</w:t>
      </w:r>
    </w:p>
    <w:p w:rsidR="00BC68DB" w:rsidRPr="00E451D7" w:rsidRDefault="00BC68DB" w:rsidP="00161BE6">
      <w:pPr>
        <w:pStyle w:val="ListParagraph"/>
        <w:numPr>
          <w:ilvl w:val="1"/>
          <w:numId w:val="16"/>
        </w:numPr>
        <w:spacing w:after="160" w:line="259" w:lineRule="auto"/>
        <w:ind w:left="2268" w:hanging="425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พัฒนาหลักสูตรใหม่ให้เป็นหลักสูตรเฉพาะทาง ส่งเสริมนวัตกรรม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รองรั</w:t>
      </w:r>
      <w:r w:rsidRPr="00E451D7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บ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อุตสาหกรรมเป้าหมาย</w:t>
      </w:r>
      <w:r w:rsidRPr="00BF16C8">
        <w:rPr>
          <w:rFonts w:ascii="TH SarabunPSK" w:eastAsia="Times New Roman" w:hAnsi="TH SarabunPSK" w:cs="TH SarabunPSK"/>
          <w:sz w:val="32"/>
          <w:szCs w:val="32"/>
          <w:cs/>
        </w:rPr>
        <w:t>และยุทธศาสตร์ชาติ</w:t>
      </w:r>
    </w:p>
    <w:p w:rsidR="00BC68DB" w:rsidRPr="00DF0C75" w:rsidRDefault="007A4B7B" w:rsidP="00BC68DB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>1. หลักสูตรวิศวกรรมหุ่นยนต์</w:t>
      </w:r>
    </w:p>
    <w:p w:rsidR="00BC68DB" w:rsidRPr="00DF0C75" w:rsidRDefault="007A4B7B" w:rsidP="00BC68DB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>2. หลักสูตร</w:t>
      </w:r>
      <w:proofErr w:type="spellStart"/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>ดิจิทัล</w:t>
      </w:r>
      <w:proofErr w:type="spellEnd"/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/ </w:t>
      </w:r>
      <w:r w:rsidR="00BC68DB" w:rsidRPr="00DF0C75">
        <w:rPr>
          <w:rFonts w:ascii="TH SarabunPSK" w:eastAsia="Times New Roman" w:hAnsi="TH SarabunPSK" w:cs="TH SarabunPSK"/>
          <w:sz w:val="32"/>
          <w:szCs w:val="32"/>
        </w:rPr>
        <w:t>Internet of Things</w:t>
      </w:r>
    </w:p>
    <w:p w:rsidR="00BC68DB" w:rsidRPr="00DF0C75" w:rsidRDefault="007A4B7B" w:rsidP="00BC68DB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BC68DB" w:rsidRPr="00DF0C75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หลักสูตรวิศวกรรมระบบราง</w:t>
      </w:r>
    </w:p>
    <w:p w:rsidR="00BC68DB" w:rsidRPr="00DF0C75" w:rsidRDefault="007A4B7B" w:rsidP="00BC68DB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BC68DB" w:rsidRPr="00DF0C75">
        <w:rPr>
          <w:rFonts w:ascii="TH SarabunPSK" w:eastAsia="Times New Roman" w:hAnsi="TH SarabunPSK" w:cs="TH SarabunPSK" w:hint="cs"/>
          <w:sz w:val="32"/>
          <w:szCs w:val="32"/>
          <w:cs/>
        </w:rPr>
        <w:t>4. หลักสูตรวิศวกรรมอากาศยาน</w:t>
      </w:r>
    </w:p>
    <w:p w:rsidR="007A4B7B" w:rsidRDefault="007A4B7B" w:rsidP="007A4B7B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5. หลักสูตรอุตสาหกรรมการบิน</w:t>
      </w:r>
    </w:p>
    <w:p w:rsidR="007A4B7B" w:rsidRDefault="007A4B7B" w:rsidP="007A4B7B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6. หลักสูตรวิทยาศาสตร์เครื่องสำอางทางธรรมชาติ</w:t>
      </w:r>
    </w:p>
    <w:p w:rsidR="007A4B7B" w:rsidRPr="00C1516F" w:rsidRDefault="007A4B7B" w:rsidP="007A4B7B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7. </w:t>
      </w:r>
      <w:r w:rsidRPr="00C1516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หลักสูตร </w:t>
      </w:r>
      <w:r w:rsidRPr="00C1516F">
        <w:rPr>
          <w:rFonts w:ascii="TH SarabunPSK" w:eastAsia="Times New Roman" w:hAnsi="TH SarabunPSK" w:cs="TH SarabunPSK"/>
          <w:sz w:val="32"/>
          <w:szCs w:val="32"/>
        </w:rPr>
        <w:t>Biotechnology Agriculture</w:t>
      </w:r>
    </w:p>
    <w:p w:rsidR="007A4B7B" w:rsidRPr="00EF7EDA" w:rsidRDefault="007A4B7B" w:rsidP="007A4B7B">
      <w:pPr>
        <w:pStyle w:val="ListParagraph"/>
        <w:spacing w:before="20" w:afterLines="20" w:after="48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DF0C75">
        <w:rPr>
          <w:rFonts w:ascii="TH SarabunPSK" w:hAnsi="TH SarabunPSK" w:cs="TH SarabunPSK"/>
          <w:sz w:val="32"/>
          <w:szCs w:val="32"/>
        </w:rPr>
        <w:t xml:space="preserve">8. </w:t>
      </w:r>
      <w:r w:rsidRPr="00DF0C75">
        <w:rPr>
          <w:rFonts w:ascii="TH SarabunPSK" w:hAnsi="TH SarabunPSK" w:cs="TH SarabunPSK" w:hint="cs"/>
          <w:sz w:val="32"/>
          <w:szCs w:val="32"/>
          <w:cs/>
        </w:rPr>
        <w:t>หลักสูตรพยาบาลศาสตร์</w:t>
      </w:r>
    </w:p>
    <w:p w:rsidR="007A4B7B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ยกระดับหลักสูตรระดับบัณฑิตศึกษาให้เป็นหลักสูตร</w:t>
      </w:r>
      <w:proofErr w:type="spellStart"/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บูรณา</w:t>
      </w:r>
      <w:proofErr w:type="spellEnd"/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การเฉพาะทางเน้นกา</w:t>
      </w:r>
      <w:r w:rsidRPr="00EC19C4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ร</w:t>
      </w:r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วิจัย</w:t>
      </w:r>
    </w:p>
    <w:p w:rsidR="007A4B7B" w:rsidRPr="00B22D0A" w:rsidRDefault="007A4B7B" w:rsidP="00161BE6">
      <w:pPr>
        <w:pStyle w:val="ListParagraph"/>
        <w:numPr>
          <w:ilvl w:val="0"/>
          <w:numId w:val="16"/>
        </w:numPr>
        <w:spacing w:before="60" w:after="6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</w:t>
      </w:r>
      <w:r w:rsidRPr="00B22D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กระบวนการเรียนการสอน</w:t>
      </w:r>
    </w:p>
    <w:p w:rsidR="007A4B7B" w:rsidRPr="0048449C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48449C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พัฒนาระบบการเรียนการสอนมุ่งเน้น </w:t>
      </w:r>
      <w:r w:rsidRPr="0048449C">
        <w:rPr>
          <w:rFonts w:ascii="TH SarabunPSK" w:eastAsia="Times New Roman" w:hAnsi="TH SarabunPSK" w:cs="TH SarabunPSK"/>
          <w:sz w:val="32"/>
          <w:szCs w:val="32"/>
        </w:rPr>
        <w:t xml:space="preserve">Active Learning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เพื่อให้นักศึกษามีทักษะในการคิด </w:t>
      </w:r>
      <w:r w:rsidRPr="0048449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 การสังเคราะห์ การคิดนอกกรอบ</w:t>
      </w:r>
      <w:r w:rsidRPr="0048449C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>การคิดเชิงนวัตกรรมและทักษะการปฏิบัติอย่างมืออาชีพ</w:t>
      </w:r>
    </w:p>
    <w:p w:rsidR="007A4B7B" w:rsidRPr="00AB7E18" w:rsidRDefault="007A4B7B" w:rsidP="00E573F5">
      <w:pPr>
        <w:pStyle w:val="ListParagraph"/>
        <w:numPr>
          <w:ilvl w:val="1"/>
          <w:numId w:val="16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240A7F">
        <w:rPr>
          <w:rFonts w:ascii="TH SarabunPSK" w:eastAsia="Times New Roman" w:hAnsi="TH SarabunPSK" w:cs="TH SarabunPSK"/>
          <w:spacing w:val="4"/>
          <w:sz w:val="32"/>
          <w:szCs w:val="32"/>
          <w:cs/>
        </w:rPr>
        <w:t xml:space="preserve">พัฒนา/ปรับปรุงรายวิชาให้สนับสนุน </w:t>
      </w:r>
      <w:r w:rsidRPr="00240A7F">
        <w:rPr>
          <w:rFonts w:ascii="TH SarabunPSK" w:eastAsia="Times New Roman" w:hAnsi="TH SarabunPSK" w:cs="TH SarabunPSK"/>
          <w:spacing w:val="4"/>
          <w:sz w:val="32"/>
          <w:szCs w:val="32"/>
        </w:rPr>
        <w:t xml:space="preserve">Competency Skills </w:t>
      </w:r>
      <w:r w:rsidRPr="00240A7F">
        <w:rPr>
          <w:rFonts w:ascii="TH SarabunPSK" w:eastAsia="Times New Roman" w:hAnsi="TH SarabunPSK" w:cs="TH SarabunPSK"/>
          <w:spacing w:val="4"/>
          <w:sz w:val="32"/>
          <w:szCs w:val="32"/>
          <w:cs/>
        </w:rPr>
        <w:t>ประกอบด้วย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</w:rPr>
        <w:t xml:space="preserve">Innovative Skill, Creativity Skill, Critical Thinking Skill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และ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</w:rPr>
        <w:t>Entrepreneur Skill</w:t>
      </w:r>
    </w:p>
    <w:p w:rsidR="007A4B7B" w:rsidRPr="00AB7E18" w:rsidRDefault="007A4B7B" w:rsidP="00161BE6">
      <w:pPr>
        <w:pStyle w:val="ListParagraph"/>
        <w:numPr>
          <w:ilvl w:val="1"/>
          <w:numId w:val="16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พัฒนาทักษะความเป็นผู้ประกอบการ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Entrepreneur Skill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ให้กับนักศึกษา</w:t>
      </w:r>
    </w:p>
    <w:p w:rsidR="007A4B7B" w:rsidRPr="00B4054D" w:rsidRDefault="007A4B7B" w:rsidP="00161BE6">
      <w:pPr>
        <w:pStyle w:val="ListParagraph"/>
        <w:numPr>
          <w:ilvl w:val="1"/>
          <w:numId w:val="16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ส่งเสริมประสบการณ์ในการเรียนรู้นอกห้องเรียน ทำงานจริง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พัฒนาประสบการณ์ตรง โดยอาศัยความเข้มแข็งของเครือข่ายภาคประกอบการ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เพื่อถ่ายทอดประสบการณ์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br/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ไปสู่นักศึกษา</w:t>
      </w:r>
    </w:p>
    <w:p w:rsidR="007A4B7B" w:rsidRPr="00AB7E18" w:rsidRDefault="007A4B7B" w:rsidP="00161BE6">
      <w:pPr>
        <w:pStyle w:val="ListParagraph"/>
        <w:numPr>
          <w:ilvl w:val="1"/>
          <w:numId w:val="16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พัฒนาระบบและกลไกการทดสอบ การวัดและประเมินความรู้ ทักษะ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และสมรรถนะของผู้เรียนและทุกกลุ่มเป้าหมายให้มีประสิทธิภาพ</w:t>
      </w:r>
    </w:p>
    <w:p w:rsidR="007A4B7B" w:rsidRDefault="007A4B7B" w:rsidP="00161BE6">
      <w:pPr>
        <w:pStyle w:val="ListParagraph"/>
        <w:numPr>
          <w:ilvl w:val="1"/>
          <w:numId w:val="16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ส่งเสริมการพัฒนาสื่อ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Digital Content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ด้วยระบบ </w:t>
      </w:r>
      <w:r w:rsidRPr="00AB7E18">
        <w:rPr>
          <w:rFonts w:ascii="TH SarabunPSK" w:eastAsia="Times New Roman" w:hAnsi="TH SarabunPSK" w:cs="TH SarabunPSK"/>
          <w:sz w:val="32"/>
          <w:szCs w:val="32"/>
        </w:rPr>
        <w:t>On-Line</w:t>
      </w:r>
    </w:p>
    <w:p w:rsidR="007A4B7B" w:rsidRPr="00BD242F" w:rsidRDefault="007A4B7B" w:rsidP="00161BE6">
      <w:pPr>
        <w:pStyle w:val="ListParagraph"/>
        <w:numPr>
          <w:ilvl w:val="0"/>
          <w:numId w:val="16"/>
        </w:numPr>
        <w:spacing w:before="60" w:afterLines="300" w:after="7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พัฒนาอาจารย์</w:t>
      </w:r>
    </w:p>
    <w:p w:rsidR="007A4B7B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 xml:space="preserve">จัดตั้ง 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Smart Teacher Training Academy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เพื่อพัฒนาอาจารย์ให้มีความรู้และทักษะในกระบวนการจัดการเรียนการสอนด้วยเทคนิค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 Finland Model ,CDIO, STEM, Innovative Teaching Model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EC19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C19C4">
        <w:rPr>
          <w:rFonts w:ascii="TH SarabunPSK" w:eastAsia="Times New Roman" w:hAnsi="TH SarabunPSK" w:cs="TH SarabunPSK"/>
          <w:sz w:val="32"/>
          <w:szCs w:val="32"/>
        </w:rPr>
        <w:t>Meister Model</w:t>
      </w:r>
    </w:p>
    <w:p w:rsidR="007A4B7B" w:rsidRPr="00EC19C4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พัฒนาอาจารย์ด้านทักษะวิชาชีพและเทคโนโลยีขั้นสูง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รองรับการผลิตกำลังคนตามความต้องการของกลุ่มอุตสาหกรรม/เทคโนโลยีเป้าหมายของประเทศ</w:t>
      </w:r>
    </w:p>
    <w:p w:rsidR="007A4B7B" w:rsidRPr="00AB7E18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ส่งเสริมให้อาจารย์มีประสบการณ์การทำงานในภาคอุตสาหกรรมหรือ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สถานประกอบการ</w:t>
      </w:r>
    </w:p>
    <w:p w:rsidR="007A4B7B" w:rsidRPr="00AB7E18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ส่งเสริมอาจารย์ให้พัฒนานวัตกรรมการเรียนการสอน</w:t>
      </w:r>
      <w:r w:rsidRPr="00AB7E1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ที่มุ่งเน้นการผลิตบัณฑิต</w:t>
      </w:r>
      <w:r w:rsidRPr="00AB7E1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นักปฏิบัติฐานสมรรถนะ</w:t>
      </w:r>
    </w:p>
    <w:p w:rsidR="007A4B7B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ส่งเสริมให้มีความก้าวหน้าทางวิชาการจากนวัตกรรมการเรียนการสอน</w:t>
      </w:r>
    </w:p>
    <w:p w:rsidR="007A4B7B" w:rsidRPr="00BD242F" w:rsidRDefault="007A4B7B" w:rsidP="00161BE6">
      <w:pPr>
        <w:pStyle w:val="ListParagraph"/>
        <w:numPr>
          <w:ilvl w:val="0"/>
          <w:numId w:val="16"/>
        </w:numPr>
        <w:spacing w:before="60" w:afterLines="300" w:after="7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พัฒนานักศึกษา</w:t>
      </w:r>
    </w:p>
    <w:p w:rsidR="007A4B7B" w:rsidRPr="00AB7E18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ส่งเสริมวัฒนธรรมการทำงานที่สอดคล้องกับความต้องการของภาคอุตสาหกรรมและสถานประกอบการ</w:t>
      </w:r>
    </w:p>
    <w:p w:rsidR="007A4B7B" w:rsidRPr="000D751B" w:rsidRDefault="007A4B7B" w:rsidP="00161BE6">
      <w:pPr>
        <w:pStyle w:val="ListParagraph"/>
        <w:numPr>
          <w:ilvl w:val="1"/>
          <w:numId w:val="16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พัฒนาการเป็นผู้ประกอบการใหม่ให้แก่นักศึกษา</w:t>
      </w:r>
    </w:p>
    <w:p w:rsidR="000D751B" w:rsidRPr="00102CC1" w:rsidRDefault="000D751B" w:rsidP="000D751B">
      <w:pPr>
        <w:pStyle w:val="ListParagraph"/>
        <w:spacing w:before="20" w:afterLines="20" w:after="48" w:line="259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</w:p>
    <w:p w:rsidR="00B22D0A" w:rsidRPr="00B22D0A" w:rsidRDefault="007A4B7B" w:rsidP="00161BE6">
      <w:pPr>
        <w:pStyle w:val="ListParagraph"/>
        <w:numPr>
          <w:ilvl w:val="1"/>
          <w:numId w:val="16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lastRenderedPageBreak/>
        <w:t xml:space="preserve">พัฒนาความสามารถ ด้าน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ICT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ของนักศึกษาทุกคน และจัดทดสอบทักษะ</w:t>
      </w:r>
      <w:r w:rsidRPr="00B22D0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ด้าน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ICT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br/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ตามเกณฑ์มาตรฐานที่มหาวิทยาลัยกำหนด</w:t>
      </w:r>
      <w:r w:rsidR="00B22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พัฒนาความสามารถในการใช</w:t>
      </w:r>
      <w:r w:rsidRPr="00B22D0A">
        <w:rPr>
          <w:rFonts w:ascii="TH SarabunPSK" w:eastAsia="Times New Roman" w:hAnsi="TH SarabunPSK" w:cs="TH SarabunPSK" w:hint="cs"/>
          <w:sz w:val="32"/>
          <w:szCs w:val="32"/>
          <w:cs/>
        </w:rPr>
        <w:t>้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ภาษาอังกฤษของนักศึกษาทุกคน</w:t>
      </w:r>
      <w:r w:rsidRPr="00B22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และจัดทดสอบความสามารถการใช้ภาษาอังกฤษตามเกณฑ์มาตรฐานที่มหาวิทยาลัยกำหนด</w:t>
      </w:r>
    </w:p>
    <w:p w:rsidR="00CA1B91" w:rsidRPr="00CA1B91" w:rsidRDefault="00B22D0A" w:rsidP="00161BE6">
      <w:pPr>
        <w:pStyle w:val="ListParagraph"/>
        <w:numPr>
          <w:ilvl w:val="1"/>
          <w:numId w:val="16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พัฒนาความสามารถในการใช</w:t>
      </w:r>
      <w:r w:rsidRPr="00B22D0A">
        <w:rPr>
          <w:rFonts w:ascii="TH SarabunPSK" w:eastAsia="Times New Roman" w:hAnsi="TH SarabunPSK" w:cs="TH SarabunPSK" w:hint="cs"/>
          <w:sz w:val="32"/>
          <w:szCs w:val="32"/>
          <w:cs/>
        </w:rPr>
        <w:t>้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ภาษาอังกฤษของนักศึกษาทุกคน</w:t>
      </w:r>
      <w:r w:rsidRPr="00B22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และจัดทดสอบความสามารถการใช้ภาษาอังกฤษตามเกณฑ์มาตรฐานที่มหาวิทยาลัยกำหนด</w:t>
      </w:r>
    </w:p>
    <w:p w:rsidR="00CA1B91" w:rsidRPr="00CA1B91" w:rsidRDefault="00B22D0A" w:rsidP="00161BE6">
      <w:pPr>
        <w:pStyle w:val="ListParagraph"/>
        <w:numPr>
          <w:ilvl w:val="1"/>
          <w:numId w:val="16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A1B91">
        <w:rPr>
          <w:rFonts w:ascii="TH SarabunPSK" w:eastAsia="Times New Roman" w:hAnsi="TH SarabunPSK" w:cs="TH SarabunPSK"/>
          <w:sz w:val="32"/>
          <w:szCs w:val="32"/>
          <w:cs/>
        </w:rPr>
        <w:t>เพิ่มทักษะทางสังคมของบัณฑิตให้เป็นบัณฑิตที่พึงประสงค์ในศตวรรษที่</w:t>
      </w:r>
      <w:r w:rsidRPr="00CA1B91">
        <w:rPr>
          <w:rFonts w:ascii="TH SarabunPSK" w:eastAsia="Times New Roman" w:hAnsi="TH SarabunPSK" w:cs="TH SarabunPSK"/>
          <w:sz w:val="32"/>
          <w:szCs w:val="32"/>
        </w:rPr>
        <w:t xml:space="preserve"> 21       </w:t>
      </w:r>
      <w:r w:rsidRPr="00CA1B91">
        <w:rPr>
          <w:rFonts w:ascii="TH SarabunPSK" w:eastAsia="Times New Roman" w:hAnsi="TH SarabunPSK" w:cs="TH SarabunPSK"/>
          <w:sz w:val="32"/>
          <w:szCs w:val="32"/>
        </w:rPr>
        <w:br/>
        <w:t xml:space="preserve">(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Competency Skills, Creativity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 Skill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, Critical Thinking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 Skill,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Communication Skill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Collaboration Skill, Communication Technology Skills )</w:t>
      </w:r>
    </w:p>
    <w:p w:rsidR="00B22D0A" w:rsidRPr="00CA1B91" w:rsidRDefault="00B22D0A" w:rsidP="00161BE6">
      <w:pPr>
        <w:pStyle w:val="ListParagraph"/>
        <w:numPr>
          <w:ilvl w:val="1"/>
          <w:numId w:val="16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A1B91">
        <w:rPr>
          <w:rFonts w:ascii="TH SarabunPSK" w:eastAsia="Times New Roman" w:hAnsi="TH SarabunPSK" w:cs="TH SarabunPSK"/>
          <w:sz w:val="32"/>
          <w:szCs w:val="32"/>
          <w:cs/>
        </w:rPr>
        <w:t>สนับสนุนกิจกรรมเสริมหลักสูตรที่ส่งเสริมให้นักศึกษานำศักยภาพของตนเองมาประยุกต์ใช้ให้เกิดประโยชน์ต่อสังคม</w:t>
      </w:r>
    </w:p>
    <w:p w:rsidR="00B22D0A" w:rsidRPr="00BD242F" w:rsidRDefault="00B22D0A" w:rsidP="00161BE6">
      <w:pPr>
        <w:pStyle w:val="ListParagraph"/>
        <w:numPr>
          <w:ilvl w:val="0"/>
          <w:numId w:val="17"/>
        </w:numPr>
        <w:spacing w:before="240" w:after="60" w:line="259" w:lineRule="auto"/>
        <w:ind w:left="1701" w:hanging="426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พัฒนาสภาพแวดล้อมต่อการเรียน</w:t>
      </w:r>
    </w:p>
    <w:p w:rsidR="00B22D0A" w:rsidRDefault="00B22D0A" w:rsidP="00161BE6">
      <w:pPr>
        <w:pStyle w:val="ListParagraph"/>
        <w:numPr>
          <w:ilvl w:val="1"/>
          <w:numId w:val="17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พัฒนาห้องปฏิบัติการเฉพาะทาง และห้องปฏิบัติการชั้นสูง</w:t>
      </w:r>
      <w:r w:rsidRPr="008215A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รองรับการผลิตและพัฒนากำลังคนในกลุ่มอุตสาหกรรมเป้าหมายและตามนโยบายของประเทศ</w:t>
      </w:r>
    </w:p>
    <w:p w:rsidR="00B22D0A" w:rsidRPr="008215AF" w:rsidRDefault="00B22D0A" w:rsidP="00161BE6">
      <w:pPr>
        <w:pStyle w:val="ListParagraph"/>
        <w:numPr>
          <w:ilvl w:val="1"/>
          <w:numId w:val="17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จัดให้มีห้องปฏิบัติกิจกรรมหรือห้องปฏิบัตินวัตกรรมสิ่งประดิษฐ์นอกห้องเรียน</w:t>
      </w:r>
      <w:r w:rsidRPr="008215AF">
        <w:rPr>
          <w:rFonts w:ascii="TH SarabunPSK" w:eastAsia="Times New Roman" w:hAnsi="TH SarabunPSK" w:cs="TH SarabunPSK"/>
          <w:sz w:val="32"/>
          <w:szCs w:val="32"/>
        </w:rPr>
        <w:t xml:space="preserve"> (Working Space, Learning Space </w:t>
      </w:r>
      <w:r w:rsidRPr="008215AF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8215AF">
        <w:rPr>
          <w:rFonts w:ascii="TH SarabunPSK" w:eastAsia="Times New Roman" w:hAnsi="TH SarabunPSK" w:cs="TH SarabunPSK"/>
          <w:sz w:val="32"/>
          <w:szCs w:val="32"/>
        </w:rPr>
        <w:t>Fab. Lab.)</w:t>
      </w:r>
    </w:p>
    <w:p w:rsidR="00B22D0A" w:rsidRPr="00AB7E18" w:rsidRDefault="00B22D0A" w:rsidP="00161BE6">
      <w:pPr>
        <w:pStyle w:val="ListParagraph"/>
        <w:numPr>
          <w:ilvl w:val="1"/>
          <w:numId w:val="17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พัฒนาศูนย์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COE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เพื่อเป็นแหล่งปฏิบัติงานจริงของอาจารย์และนักศึกษา</w:t>
      </w:r>
    </w:p>
    <w:p w:rsidR="00B22D0A" w:rsidRPr="00AB7E18" w:rsidRDefault="00B22D0A" w:rsidP="00161BE6">
      <w:pPr>
        <w:pStyle w:val="ListParagraph"/>
        <w:numPr>
          <w:ilvl w:val="1"/>
          <w:numId w:val="17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พัฒนาแหล่งเรียนรู้ให้มีความหลากหลายเพื่อเอื้อต่อการศึกษาและการเรียนรู้ตลอดชีวิตอย่างมีคุณภาพและสามารถให้บริการได้อย่างทั่วถึงนำไปสู่การเป็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Smart University </w:t>
      </w:r>
    </w:p>
    <w:p w:rsidR="00B22D0A" w:rsidRPr="00A16B99" w:rsidRDefault="00B22D0A" w:rsidP="007D6CBB">
      <w:pPr>
        <w:pStyle w:val="ListParagraph"/>
        <w:numPr>
          <w:ilvl w:val="1"/>
          <w:numId w:val="17"/>
        </w:numPr>
        <w:tabs>
          <w:tab w:val="left" w:pos="1021"/>
        </w:tabs>
        <w:spacing w:before="20" w:after="20" w:line="259" w:lineRule="auto"/>
        <w:ind w:left="2127" w:hanging="426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A16B99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สร้างสภาพแวดล้อมในมหาวิทยาลัยใ</w:t>
      </w:r>
      <w:r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ห้เอื้อต่อการเรียนรู้และกระตุ้น</w:t>
      </w:r>
      <w:r w:rsidRPr="00A16B99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การเป็นผู้ประกอบการ</w:t>
      </w:r>
    </w:p>
    <w:p w:rsidR="00B22D0A" w:rsidRPr="00BD242F" w:rsidRDefault="00B22D0A" w:rsidP="00161BE6">
      <w:pPr>
        <w:pStyle w:val="ListParagraph"/>
        <w:numPr>
          <w:ilvl w:val="0"/>
          <w:numId w:val="17"/>
        </w:numPr>
        <w:tabs>
          <w:tab w:val="left" w:pos="596"/>
        </w:tabs>
        <w:spacing w:before="20" w:after="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เครือข่ายความร่วมมือในการผลิตและพัฒนากำลังคน</w:t>
      </w:r>
      <w:r w:rsidRPr="00BD242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B22D0A" w:rsidRPr="00AB7E18" w:rsidRDefault="00B22D0A" w:rsidP="00161BE6">
      <w:pPr>
        <w:pStyle w:val="ListParagraph"/>
        <w:numPr>
          <w:ilvl w:val="1"/>
          <w:numId w:val="17"/>
        </w:numPr>
        <w:tabs>
          <w:tab w:val="left" w:pos="1134"/>
        </w:tabs>
        <w:spacing w:before="20" w:after="20" w:line="259" w:lineRule="auto"/>
        <w:ind w:left="2127" w:hanging="426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เสริมสร้างความเข้มแข็งของกระบวนการผลิตและพัฒนากำลังคน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โดยสร้างเครือข่ายความร่วมมือตามรูปแบบประชารัฐระหว่างองค์กรภายในและต่างประเทศ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</w:rPr>
        <w:t>(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จับคู่ความร่วมมือแต่ละกลุ่มหลักสูตร)</w:t>
      </w:r>
    </w:p>
    <w:p w:rsidR="00B22D0A" w:rsidRPr="00AB7E18" w:rsidRDefault="00B22D0A" w:rsidP="00161BE6">
      <w:pPr>
        <w:pStyle w:val="ListParagraph"/>
        <w:numPr>
          <w:ilvl w:val="1"/>
          <w:numId w:val="17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ร้างเครือข่ายความร่วมมือที่เข้มแข็งกับศิษย์เก่าของมหาวิทยาลัยเพื่อสนับสนุนการดำเนินงานของมหาวิทยาลัย</w:t>
      </w:r>
    </w:p>
    <w:p w:rsidR="00B22D0A" w:rsidRPr="00EC19C4" w:rsidRDefault="00B22D0A" w:rsidP="00161BE6">
      <w:pPr>
        <w:pStyle w:val="ListParagraph"/>
        <w:numPr>
          <w:ilvl w:val="1"/>
          <w:numId w:val="17"/>
        </w:numPr>
        <w:tabs>
          <w:tab w:val="left" w:pos="596"/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พัฒนากำลังคนให้สถานประกอบการด้วยระบบ </w:t>
      </w:r>
      <w:r w:rsidRPr="00EC19C4">
        <w:rPr>
          <w:rFonts w:ascii="TH SarabunPSK" w:eastAsia="Times New Roman" w:hAnsi="TH SarabunPSK" w:cs="TH SarabunPSK"/>
          <w:sz w:val="32"/>
          <w:szCs w:val="32"/>
        </w:rPr>
        <w:t>Corporate University</w:t>
      </w:r>
    </w:p>
    <w:p w:rsidR="00B22D0A" w:rsidRPr="00EC19C4" w:rsidRDefault="00B22D0A" w:rsidP="00161BE6">
      <w:pPr>
        <w:pStyle w:val="ListParagraph"/>
        <w:numPr>
          <w:ilvl w:val="1"/>
          <w:numId w:val="17"/>
        </w:numPr>
        <w:tabs>
          <w:tab w:val="left" w:pos="596"/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19C4">
        <w:rPr>
          <w:rFonts w:ascii="TH SarabunPSK" w:eastAsia="Times New Roman" w:hAnsi="TH SarabunPSK" w:cs="TH SarabunPSK" w:hint="cs"/>
          <w:sz w:val="32"/>
          <w:szCs w:val="32"/>
          <w:cs/>
        </w:rPr>
        <w:t>ส่งเสริมและสนับสนุนการพัฒนาการศึกษาขั้นพื้นฐานให้มีคุณภาพด้านวิทยาศาสตร์เทคโนโลยีและนวัตกรรมตอบสนองคนไทยในศตวรรษที่ 21</w:t>
      </w:r>
    </w:p>
    <w:p w:rsidR="00B22D0A" w:rsidRPr="00BD242F" w:rsidRDefault="00B22D0A" w:rsidP="00161BE6">
      <w:pPr>
        <w:pStyle w:val="ListParagraph"/>
        <w:numPr>
          <w:ilvl w:val="0"/>
          <w:numId w:val="17"/>
        </w:numPr>
        <w:tabs>
          <w:tab w:val="left" w:pos="596"/>
        </w:tabs>
        <w:spacing w:before="20" w:after="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</w:rPr>
        <w:t>Life Long Learning</w:t>
      </w:r>
    </w:p>
    <w:p w:rsidR="00B22D0A" w:rsidRDefault="00B22D0A" w:rsidP="00161BE6">
      <w:pPr>
        <w:pStyle w:val="ListParagraph"/>
        <w:numPr>
          <w:ilvl w:val="1"/>
          <w:numId w:val="17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จัดตั้ง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Life Long Learning Education Academy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Work forces,  Active Aging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ด้วยระบบ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MOOCS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AB7E18">
        <w:rPr>
          <w:rFonts w:ascii="TH SarabunPSK" w:eastAsia="Times New Roman" w:hAnsi="TH SarabunPSK" w:cs="TH SarabunPSK"/>
          <w:sz w:val="32"/>
          <w:szCs w:val="32"/>
        </w:rPr>
        <w:t>Credit Bank</w:t>
      </w:r>
    </w:p>
    <w:p w:rsidR="00B22D0A" w:rsidRPr="00EF7EDA" w:rsidRDefault="00B22D0A" w:rsidP="00161BE6">
      <w:pPr>
        <w:pStyle w:val="ListParagraph"/>
        <w:numPr>
          <w:ilvl w:val="1"/>
          <w:numId w:val="17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pacing w:val="-20"/>
          <w:sz w:val="32"/>
          <w:szCs w:val="32"/>
        </w:rPr>
      </w:pPr>
      <w:r w:rsidRPr="00EF7EDA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พัฒนาระบบการเทียบโอนผลการศึกษาในระบบ นอกระบบ</w:t>
      </w:r>
      <w:r w:rsidRPr="00EF7EDA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  <w:r w:rsidRPr="00EF7EDA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และประสบการณ์จากการทำงาน</w:t>
      </w:r>
    </w:p>
    <w:p w:rsidR="00B22D0A" w:rsidRPr="00EF7EDA" w:rsidRDefault="00B22D0A" w:rsidP="00161BE6">
      <w:pPr>
        <w:pStyle w:val="ListParagraph"/>
        <w:numPr>
          <w:ilvl w:val="1"/>
          <w:numId w:val="17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pacing w:val="-2"/>
          <w:sz w:val="32"/>
          <w:szCs w:val="32"/>
        </w:rPr>
      </w:pP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lastRenderedPageBreak/>
        <w:t>พัฒนากำลังคนให้สถานประกอบการด้วยระบบ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 Work Based Learning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 xml:space="preserve">และการ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Re-skill Labor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 xml:space="preserve">ในภาคอุตสาหกรรมเพื่อรองรับ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Industry 4.0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ในภาคอุตสาหกรรมการผลิตและบริการ</w:t>
      </w:r>
    </w:p>
    <w:p w:rsidR="00E573F5" w:rsidRPr="00E573F5" w:rsidRDefault="00B22D0A" w:rsidP="00161BE6">
      <w:pPr>
        <w:pStyle w:val="ListParagraph"/>
        <w:numPr>
          <w:ilvl w:val="1"/>
          <w:numId w:val="17"/>
        </w:numPr>
        <w:tabs>
          <w:tab w:val="left" w:pos="567"/>
          <w:tab w:val="left" w:pos="1134"/>
          <w:tab w:val="left" w:pos="1843"/>
        </w:tabs>
        <w:spacing w:before="20" w:after="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73F5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พัฒนากำลังคนเพื่อรองรับ </w:t>
      </w:r>
      <w:r w:rsidRPr="00E573F5">
        <w:rPr>
          <w:rFonts w:ascii="TH SarabunPSK" w:eastAsia="Times New Roman" w:hAnsi="TH SarabunPSK" w:cs="TH SarabunPSK"/>
          <w:sz w:val="32"/>
          <w:szCs w:val="32"/>
        </w:rPr>
        <w:t>Digital Transformation</w:t>
      </w:r>
    </w:p>
    <w:p w:rsidR="00CA1B91" w:rsidRPr="00E573F5" w:rsidRDefault="00B22D0A" w:rsidP="00161BE6">
      <w:pPr>
        <w:pStyle w:val="ListParagraph"/>
        <w:numPr>
          <w:ilvl w:val="1"/>
          <w:numId w:val="17"/>
        </w:numPr>
        <w:tabs>
          <w:tab w:val="left" w:pos="567"/>
          <w:tab w:val="left" w:pos="1134"/>
          <w:tab w:val="left" w:pos="1843"/>
        </w:tabs>
        <w:spacing w:before="20" w:after="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73F5">
        <w:rPr>
          <w:rFonts w:ascii="TH SarabunPSK" w:eastAsia="Times New Roman" w:hAnsi="TH SarabunPSK" w:cs="TH SarabunPSK"/>
          <w:sz w:val="32"/>
          <w:szCs w:val="32"/>
          <w:cs/>
        </w:rPr>
        <w:t>พัฒนาสื่อการเรียนรู้และบทเรียนออนไลน์ที่สนับสนุนให้เกิดการเรียนรู้ตลอดชีวิต</w:t>
      </w:r>
      <w:r w:rsidRPr="00E573F5">
        <w:rPr>
          <w:rFonts w:ascii="TH SarabunPSK" w:eastAsia="Times New Roman" w:hAnsi="TH SarabunPSK" w:cs="TH SarabunPSK"/>
          <w:sz w:val="32"/>
          <w:szCs w:val="32"/>
        </w:rPr>
        <w:t xml:space="preserve"> (Life Long Learning) </w:t>
      </w:r>
      <w:r w:rsidRPr="00E573F5">
        <w:rPr>
          <w:rFonts w:ascii="TH SarabunPSK" w:eastAsia="Times New Roman" w:hAnsi="TH SarabunPSK" w:cs="TH SarabunPSK"/>
          <w:sz w:val="32"/>
          <w:szCs w:val="32"/>
          <w:cs/>
        </w:rPr>
        <w:t>และสามารถพัฒนาเป็นรายวิชาออนไลน์ (</w:t>
      </w:r>
      <w:r w:rsidRPr="00E573F5">
        <w:rPr>
          <w:rFonts w:ascii="TH SarabunPSK" w:eastAsia="Times New Roman" w:hAnsi="TH SarabunPSK" w:cs="TH SarabunPSK"/>
          <w:sz w:val="32"/>
          <w:szCs w:val="32"/>
        </w:rPr>
        <w:t>Massive Open Online Courses ,MOOCs)</w:t>
      </w:r>
    </w:p>
    <w:p w:rsidR="00B22D0A" w:rsidRPr="00CA1B91" w:rsidRDefault="00CA1B91" w:rsidP="00161BE6">
      <w:pPr>
        <w:pStyle w:val="ListParagraph"/>
        <w:numPr>
          <w:ilvl w:val="1"/>
          <w:numId w:val="17"/>
        </w:numPr>
        <w:tabs>
          <w:tab w:val="left" w:pos="567"/>
          <w:tab w:val="left" w:pos="1134"/>
          <w:tab w:val="left" w:pos="1843"/>
        </w:tabs>
        <w:spacing w:before="20" w:after="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1B91">
        <w:rPr>
          <w:rFonts w:ascii="TH SarabunPSK" w:eastAsia="Times New Roman" w:hAnsi="TH SarabunPSK" w:cs="TH SarabunPSK"/>
          <w:sz w:val="32"/>
          <w:szCs w:val="32"/>
          <w:cs/>
        </w:rPr>
        <w:t>พัฒนาสื่อการเรียนรู้และบทเรียนออนไลน์ที่สนับสนุนให้เกิดการเรียนรู้ตลอดชีวิต</w:t>
      </w:r>
      <w:r w:rsidRPr="00CA1B91">
        <w:rPr>
          <w:rFonts w:ascii="TH SarabunPSK" w:eastAsia="Times New Roman" w:hAnsi="TH SarabunPSK" w:cs="TH SarabunPSK"/>
          <w:sz w:val="32"/>
          <w:szCs w:val="32"/>
        </w:rPr>
        <w:t xml:space="preserve"> (Life Long Learning) </w:t>
      </w:r>
      <w:r w:rsidRPr="00CA1B91">
        <w:rPr>
          <w:rFonts w:ascii="TH SarabunPSK" w:eastAsia="Times New Roman" w:hAnsi="TH SarabunPSK" w:cs="TH SarabunPSK"/>
          <w:sz w:val="32"/>
          <w:szCs w:val="32"/>
          <w:cs/>
        </w:rPr>
        <w:t>และสามารถพัฒนาเป็นรายวิชาออนไลน์ (</w:t>
      </w:r>
      <w:r w:rsidRPr="00CA1B91">
        <w:rPr>
          <w:rFonts w:ascii="TH SarabunPSK" w:eastAsia="Times New Roman" w:hAnsi="TH SarabunPSK" w:cs="TH SarabunPSK"/>
          <w:sz w:val="32"/>
          <w:szCs w:val="32"/>
        </w:rPr>
        <w:t>Massive Open Online Courses ,MOOCs)</w:t>
      </w:r>
    </w:p>
    <w:p w:rsidR="00B22D0A" w:rsidRDefault="00B22D0A" w:rsidP="006C0820">
      <w:pPr>
        <w:tabs>
          <w:tab w:val="left" w:pos="567"/>
          <w:tab w:val="left" w:pos="1843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63F2B" w:rsidRPr="00896C8A" w:rsidRDefault="00DF7BE9" w:rsidP="006C0820">
      <w:pPr>
        <w:tabs>
          <w:tab w:val="left" w:pos="567"/>
          <w:tab w:val="left" w:pos="1843"/>
        </w:tabs>
        <w:spacing w:after="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63F2B"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สอดคล้องกับ</w:t>
      </w:r>
      <w:r w:rsidR="00B63F2B"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ยุทธศาสตร์การจัดสรรงบประมาณตาม</w:t>
      </w:r>
      <w:r w:rsidR="00E77D05"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แผนงาน</w:t>
      </w:r>
      <w:r w:rsidR="00B63F2B"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ผลผลิต/โครงการ</w:t>
      </w:r>
      <w:r w:rsidR="006C0820"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B63F2B"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ของ</w:t>
      </w:r>
      <w:r w:rsidR="00B63F2B"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สำนักงบประมาณ</w:t>
      </w:r>
    </w:p>
    <w:p w:rsidR="00B63F2B" w:rsidRPr="00896C8A" w:rsidRDefault="00B63F2B" w:rsidP="00B63F2B">
      <w:pPr>
        <w:spacing w:before="240" w:after="240"/>
        <w:ind w:left="107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96C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896C8A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FE4409" w:rsidRPr="00896C8A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B63F2B" w:rsidRPr="00896C8A" w:rsidRDefault="00B63F2B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6C8A">
        <w:rPr>
          <w:rFonts w:ascii="TH SarabunPSK" w:hAnsi="TH SarabunPSK" w:cs="TH SarabunPSK"/>
          <w:sz w:val="32"/>
          <w:szCs w:val="32"/>
        </w:rPr>
        <w:t>:</w:t>
      </w:r>
      <w:r w:rsidRPr="00896C8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6C8A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B63F2B" w:rsidRDefault="00B63F2B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left="357" w:firstLine="77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896C8A">
        <w:rPr>
          <w:rFonts w:ascii="TH SarabunPSK" w:hAnsi="TH SarabunPSK" w:cs="TH SarabunPSK"/>
          <w:sz w:val="32"/>
          <w:szCs w:val="32"/>
        </w:rPr>
        <w:t xml:space="preserve">   :    </w:t>
      </w:r>
      <w:r w:rsidRPr="00896C8A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0D751B" w:rsidRPr="007D71E6" w:rsidRDefault="000D751B" w:rsidP="007D71E6">
      <w:pPr>
        <w:spacing w:before="240" w:after="0"/>
        <w:ind w:left="357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7D71E6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proofErr w:type="spellStart"/>
      <w:r w:rsidR="007D71E6"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>บูรณา</w:t>
      </w:r>
      <w:proofErr w:type="spellEnd"/>
      <w:r w:rsidR="007D71E6"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>การยกระดับคุณภาพการศึกษาตั้งแต่ระดับอนุบาลจนจบการศึกษาขั้นพื้นฐาน</w:t>
      </w:r>
    </w:p>
    <w:p w:rsidR="00772703" w:rsidRDefault="008A117B" w:rsidP="000D751B">
      <w:pPr>
        <w:numPr>
          <w:ilvl w:val="0"/>
          <w:numId w:val="7"/>
        </w:numPr>
        <w:tabs>
          <w:tab w:val="left" w:pos="1560"/>
        </w:tabs>
        <w:spacing w:after="0"/>
        <w:ind w:left="2694" w:hanging="1560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96C8A">
        <w:rPr>
          <w:rFonts w:ascii="TH SarabunPSK" w:hAnsi="TH SarabunPSK" w:cs="TH SarabunPSK"/>
          <w:sz w:val="32"/>
          <w:szCs w:val="32"/>
        </w:rPr>
        <w:t xml:space="preserve">: </w:t>
      </w:r>
      <w:r w:rsidR="003E30A5" w:rsidRPr="00896C8A">
        <w:rPr>
          <w:rFonts w:ascii="TH SarabunPSK" w:hAnsi="TH SarabunPSK" w:cs="TH SarabunPSK"/>
          <w:sz w:val="32"/>
          <w:szCs w:val="32"/>
        </w:rPr>
        <w:t xml:space="preserve">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>สนับสนุนค่าใช้จ่ายในการจั</w:t>
      </w:r>
      <w:r w:rsidR="00801CAE">
        <w:rPr>
          <w:rFonts w:ascii="TH SarabunPSK" w:hAnsi="TH SarabunPSK" w:cs="TH SarabunPSK" w:hint="cs"/>
          <w:sz w:val="32"/>
          <w:szCs w:val="32"/>
          <w:cs/>
        </w:rPr>
        <w:t>ดการศึกษาตั้งแต่ระดับอนุบาลจนจบ</w:t>
      </w:r>
      <w:r w:rsidRPr="00896C8A">
        <w:rPr>
          <w:rFonts w:ascii="TH SarabunPSK" w:hAnsi="TH SarabunPSK" w:cs="TH SarabunPSK" w:hint="cs"/>
          <w:sz w:val="32"/>
          <w:szCs w:val="32"/>
          <w:cs/>
        </w:rPr>
        <w:t>การศึกษาขั้นพื้นฐาน</w:t>
      </w:r>
    </w:p>
    <w:p w:rsidR="00DE3147" w:rsidRDefault="00494C28" w:rsidP="00DE3147">
      <w:pPr>
        <w:spacing w:after="0"/>
        <w:rPr>
          <w:rFonts w:ascii="TH SarabunPSK" w:hAnsi="TH SarabunPSK" w:cs="TH SarabunPSK"/>
          <w:sz w:val="32"/>
          <w:szCs w:val="32"/>
        </w:rPr>
      </w:pPr>
      <w:r w:rsidRPr="00BA30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ประเด็นยุทธศาสตร์ที่ 2</w:t>
      </w:r>
      <w:r w:rsidRPr="00494C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94C2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94C28">
        <w:rPr>
          <w:rFonts w:ascii="TH SarabunPSK" w:hAnsi="TH SarabunPSK" w:cs="TH SarabunPSK"/>
          <w:sz w:val="32"/>
          <w:szCs w:val="32"/>
          <w:cs/>
        </w:rPr>
        <w:t>การพัฒนางานวิจัย และนวัตกรรม เพื่อรองรับอุตสาหกรรมเป้าหมายของประเทศ</w:t>
      </w:r>
    </w:p>
    <w:p w:rsidR="008D1B77" w:rsidRPr="00494C28" w:rsidRDefault="008D1B77" w:rsidP="00DE3147">
      <w:pPr>
        <w:spacing w:after="0"/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494C2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8752BD" w:rsidRPr="003259F5" w:rsidRDefault="008752BD" w:rsidP="00161BE6">
      <w:pPr>
        <w:pStyle w:val="ListParagraph"/>
        <w:numPr>
          <w:ilvl w:val="0"/>
          <w:numId w:val="18"/>
        </w:numPr>
        <w:spacing w:after="0" w:line="259" w:lineRule="auto"/>
        <w:ind w:left="1560" w:hanging="426"/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คุณภาพผลงานวิจัย นวัตกรรม และงานสร้างสรรค์เป็นที่ยอมรับทั้งในระดับชาติและนานาชาติ</w:t>
      </w:r>
    </w:p>
    <w:p w:rsidR="008752BD" w:rsidRPr="003259F5" w:rsidRDefault="008752BD" w:rsidP="00161BE6">
      <w:pPr>
        <w:pStyle w:val="ListParagraph"/>
        <w:numPr>
          <w:ilvl w:val="0"/>
          <w:numId w:val="18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มีผลงานวิจัยและนวัตกรรมในอุตสาหกรรมเป้าหมายตามยุทธศาสตร์ประเทศและนโยบายของรัฐบาล</w:t>
      </w:r>
    </w:p>
    <w:p w:rsidR="008752BD" w:rsidRPr="003259F5" w:rsidRDefault="008752BD" w:rsidP="00161BE6">
      <w:pPr>
        <w:pStyle w:val="ListParagraph"/>
        <w:numPr>
          <w:ilvl w:val="0"/>
          <w:numId w:val="18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มีงานวิจัยและนวัตกรรมที่เหมาะสม สามารถนำไปใช้ในการ</w:t>
      </w:r>
      <w:r w:rsidRPr="003259F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พัฒนา</w:t>
      </w: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คุณภาพชีวิต 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  <w:t>สร้า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งมูลค่า / คุณค่าเพิ่ม</w:t>
      </w:r>
    </w:p>
    <w:p w:rsidR="008752BD" w:rsidRPr="009A069B" w:rsidRDefault="008752BD" w:rsidP="00161BE6">
      <w:pPr>
        <w:pStyle w:val="ListParagraph"/>
        <w:numPr>
          <w:ilvl w:val="0"/>
          <w:numId w:val="18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มีศูนย์วิจัยเฉพาะทางเพื่อรองรับยุทธศาสตร์ด้านการ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-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วิจัยของประเทศ </w:t>
      </w:r>
    </w:p>
    <w:p w:rsidR="008752BD" w:rsidRPr="009A069B" w:rsidRDefault="008752BD" w:rsidP="00161BE6">
      <w:pPr>
        <w:pStyle w:val="ListParagraph"/>
        <w:numPr>
          <w:ilvl w:val="1"/>
          <w:numId w:val="18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Digital Economy</w:t>
      </w:r>
    </w:p>
    <w:p w:rsidR="008752BD" w:rsidRPr="009A069B" w:rsidRDefault="008752BD" w:rsidP="00161BE6">
      <w:pPr>
        <w:pStyle w:val="ListParagraph"/>
        <w:numPr>
          <w:ilvl w:val="1"/>
          <w:numId w:val="18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Creative Economy</w:t>
      </w:r>
    </w:p>
    <w:p w:rsidR="008752BD" w:rsidRDefault="008752BD" w:rsidP="00161BE6">
      <w:pPr>
        <w:pStyle w:val="ListParagraph"/>
        <w:numPr>
          <w:ilvl w:val="1"/>
          <w:numId w:val="18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Bio  Economy</w:t>
      </w:r>
    </w:p>
    <w:p w:rsidR="008D1B77" w:rsidRPr="004365FD" w:rsidRDefault="008752BD" w:rsidP="00DE3147">
      <w:pPr>
        <w:pStyle w:val="ListParagraph"/>
        <w:tabs>
          <w:tab w:val="left" w:pos="1843"/>
        </w:tabs>
        <w:spacing w:after="0"/>
        <w:ind w:left="1985" w:hanging="425"/>
        <w:rPr>
          <w:rFonts w:ascii="TH SarabunPSK" w:hAnsi="TH SarabunPSK" w:cs="TH SarabunPSK"/>
          <w:spacing w:val="-6"/>
          <w:sz w:val="32"/>
          <w:szCs w:val="32"/>
        </w:rPr>
      </w:pPr>
      <w:proofErr w:type="gramStart"/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4.5 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proofErr w:type="gramEnd"/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Automation-Robot Technology</w:t>
      </w:r>
    </w:p>
    <w:p w:rsidR="008D1B77" w:rsidRDefault="008D1B77" w:rsidP="00DE3147">
      <w:pPr>
        <w:pStyle w:val="ListParagraph"/>
        <w:tabs>
          <w:tab w:val="left" w:pos="1843"/>
        </w:tabs>
        <w:spacing w:after="240"/>
        <w:ind w:left="993" w:hanging="426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E7F9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DE3147" w:rsidRPr="00FE4E0B" w:rsidRDefault="00DE3147" w:rsidP="00161BE6">
      <w:pPr>
        <w:pStyle w:val="ListParagraph"/>
        <w:numPr>
          <w:ilvl w:val="0"/>
          <w:numId w:val="19"/>
        </w:numPr>
        <w:tabs>
          <w:tab w:val="left" w:pos="637"/>
        </w:tabs>
        <w:spacing w:after="16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FE4E0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พัฒนาระบบการบริหารงานวิจัยในมหาวิทยาลัย</w:t>
      </w:r>
    </w:p>
    <w:p w:rsidR="00DE3147" w:rsidRPr="00D03F44" w:rsidRDefault="00DE3147" w:rsidP="00161BE6">
      <w:pPr>
        <w:pStyle w:val="ListParagraph"/>
        <w:numPr>
          <w:ilvl w:val="1"/>
          <w:numId w:val="19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พัฒนาระบบและกลไกกระตุ้นให้อาจารย์ผลิตผลงานวิจัยและนวัตกรรมเพิ่มขึ้น</w:t>
      </w:r>
    </w:p>
    <w:p w:rsidR="00DE3147" w:rsidRDefault="00DE3147" w:rsidP="00161BE6">
      <w:pPr>
        <w:pStyle w:val="ListParagraph"/>
        <w:numPr>
          <w:ilvl w:val="1"/>
          <w:numId w:val="19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พัฒนาระบบติดตามและช่วยเหลืออาจารย์ให้ทำงานวิจัยสำเร็จตามเวลา</w:t>
      </w:r>
    </w:p>
    <w:p w:rsidR="00DE3147" w:rsidRDefault="00DE3147" w:rsidP="00161BE6">
      <w:pPr>
        <w:pStyle w:val="ListParagraph"/>
        <w:numPr>
          <w:ilvl w:val="1"/>
          <w:numId w:val="19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พัฒนาระบบและปัจจัยเอื้อที่สนับสนุนการวิจัยและนวัตกรรม</w:t>
      </w:r>
    </w:p>
    <w:p w:rsidR="00DE3147" w:rsidRPr="00E7356D" w:rsidRDefault="00DE3147" w:rsidP="00801CAE">
      <w:pPr>
        <w:pStyle w:val="ListParagraph"/>
        <w:numPr>
          <w:ilvl w:val="1"/>
          <w:numId w:val="19"/>
        </w:numPr>
        <w:tabs>
          <w:tab w:val="left" w:pos="937"/>
          <w:tab w:val="left" w:pos="1021"/>
          <w:tab w:val="left" w:pos="1134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พัฒนาระบบกลไกเพื่อคุ้มครองปกป้องสิทธิของผลงานวิจัยหรืองานสร้างสรรค์ที่นำไปใช้ประโยชน์ในทุกด้าน</w:t>
      </w:r>
    </w:p>
    <w:p w:rsidR="00DE3147" w:rsidRPr="00D03F44" w:rsidRDefault="00DE3147" w:rsidP="00801CAE">
      <w:pPr>
        <w:pStyle w:val="ListParagraph"/>
        <w:numPr>
          <w:ilvl w:val="1"/>
          <w:numId w:val="19"/>
        </w:numPr>
        <w:tabs>
          <w:tab w:val="left" w:pos="937"/>
          <w:tab w:val="left" w:pos="1021"/>
          <w:tab w:val="left" w:pos="1134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ปรับปรุงระเบียบการดำเนินงานด้านการวิจัยของมหาวิทยาลัยให้มีความทันสมัยและคล่องตัว</w:t>
      </w:r>
    </w:p>
    <w:p w:rsidR="00DE3147" w:rsidRPr="00240A7F" w:rsidRDefault="00DE3147" w:rsidP="00801CAE">
      <w:pPr>
        <w:pStyle w:val="ListParagraph"/>
        <w:numPr>
          <w:ilvl w:val="0"/>
          <w:numId w:val="19"/>
        </w:numPr>
        <w:tabs>
          <w:tab w:val="left" w:pos="454"/>
        </w:tabs>
        <w:spacing w:after="0" w:line="259" w:lineRule="auto"/>
        <w:ind w:left="1560" w:hanging="426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t>พัฒนาคุณภาพงานวิจัย นวัตกรรม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</w:rPr>
        <w:t xml:space="preserve"> 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t>ให้สามารถไปใช้ประโยชน์</w:t>
      </w:r>
      <w:r w:rsidRPr="00240A7F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 xml:space="preserve">เพื่อสร้างคุณค่าเพิ่ม 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br/>
      </w:r>
      <w:r w:rsidRPr="00240A7F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>(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</w:rPr>
        <w:t>value Creation)</w:t>
      </w:r>
    </w:p>
    <w:p w:rsidR="00DE3147" w:rsidRPr="00541B14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พัฒนาผลงานวิจัยและสร้างนวัตกรรมใหม่เพื่อประโยชน์ในเชิงอุตสาหกรรมและ</w:t>
      </w:r>
      <w:r w:rsidRPr="00D03F44">
        <w:rPr>
          <w:rFonts w:ascii="TH SarabunPSK" w:eastAsia="Times New Roman" w:hAnsi="TH SarabunPSK" w:cs="TH SarabunPSK"/>
          <w:sz w:val="32"/>
          <w:szCs w:val="32"/>
        </w:rPr>
        <w:br/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ต่อยอดเชิงพาณิชย์</w:t>
      </w:r>
    </w:p>
    <w:p w:rsidR="00DE3147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พัฒนาและส่งเสริมการนำผลงานวิจัยและนวัตกรรมไปสร้างมูลค่าเพิ่มและการแก้ปัญหาทางสังคม</w:t>
      </w:r>
    </w:p>
    <w:p w:rsidR="00DE3147" w:rsidRPr="00DE3147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 xml:space="preserve">นำโจทย์จากภาคประกอบการ 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SME  OTOP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มาเป็นปัญหาในการวิจัยพัฒนาโครงงานนักศึกษาและต่อยอด</w:t>
      </w: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</w:t>
      </w:r>
    </w:p>
    <w:p w:rsidR="00DE3147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396DDD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ส่งเสริมการนำเสนอผลงานวิจัยให้ได้รับการตีพิมพ์และอ้างอิงทั้งในระดับชาติ</w:t>
      </w:r>
      <w:r w:rsidRPr="00396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396DDD">
        <w:rPr>
          <w:rFonts w:ascii="TH SarabunPSK" w:eastAsia="Times New Roman" w:hAnsi="TH SarabunPSK" w:cs="TH SarabunPSK"/>
          <w:sz w:val="32"/>
          <w:szCs w:val="32"/>
          <w:cs/>
        </w:rPr>
        <w:br/>
        <w:t>และนานาชาติ</w:t>
      </w:r>
    </w:p>
    <w:p w:rsidR="00DE3147" w:rsidRPr="00396DDD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396DDD">
        <w:rPr>
          <w:rFonts w:ascii="TH SarabunPSK" w:hAnsi="TH SarabunPSK" w:cs="TH SarabunPSK"/>
          <w:sz w:val="32"/>
          <w:szCs w:val="32"/>
          <w:cs/>
        </w:rPr>
        <w:t>ส่งเสริมการนำผลงานไปเผยแพร่ในระดับประเทศและต่างประเทศ</w:t>
      </w:r>
    </w:p>
    <w:p w:rsidR="00DE3147" w:rsidRPr="00541B14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ส่งเสริมความร่วมมือในการวิจัยข้ามสาขา และกำหนดแนวทางการรวมกลุ่ม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D03F44">
        <w:rPr>
          <w:rFonts w:ascii="TH SarabunPSK" w:eastAsia="Times New Roman" w:hAnsi="TH SarabunPSK" w:cs="TH SarabunPSK"/>
          <w:sz w:val="32"/>
          <w:szCs w:val="32"/>
        </w:rPr>
        <w:br/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 xml:space="preserve">เช่น </w:t>
      </w:r>
      <w:proofErr w:type="spellStart"/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คลัสเตอร์</w:t>
      </w:r>
      <w:proofErr w:type="spellEnd"/>
    </w:p>
    <w:p w:rsidR="00DE3147" w:rsidRPr="00541B14" w:rsidRDefault="00DE3147" w:rsidP="00801CAE">
      <w:pPr>
        <w:pStyle w:val="ListParagraph"/>
        <w:numPr>
          <w:ilvl w:val="1"/>
          <w:numId w:val="20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41B14">
        <w:rPr>
          <w:rFonts w:ascii="TH SarabunPSK" w:eastAsia="Times New Roman" w:hAnsi="TH SarabunPSK" w:cs="TH SarabunPSK"/>
          <w:sz w:val="32"/>
          <w:szCs w:val="32"/>
          <w:cs/>
        </w:rPr>
        <w:t>ปรับเปลี่ยนโครงงาน (</w:t>
      </w:r>
      <w:r w:rsidRPr="00541B14">
        <w:rPr>
          <w:rFonts w:ascii="TH SarabunPSK" w:eastAsia="Times New Roman" w:hAnsi="TH SarabunPSK" w:cs="TH SarabunPSK"/>
          <w:sz w:val="32"/>
          <w:szCs w:val="32"/>
        </w:rPr>
        <w:t xml:space="preserve">Project) </w:t>
      </w:r>
      <w:r w:rsidRPr="00541B14">
        <w:rPr>
          <w:rFonts w:ascii="TH SarabunPSK" w:eastAsia="Times New Roman" w:hAnsi="TH SarabunPSK" w:cs="TH SarabunPSK"/>
          <w:sz w:val="32"/>
          <w:szCs w:val="32"/>
          <w:cs/>
        </w:rPr>
        <w:t xml:space="preserve">ของบัณฑิตให้เป็น </w:t>
      </w:r>
      <w:r w:rsidRPr="00541B14">
        <w:rPr>
          <w:rFonts w:ascii="TH SarabunPSK" w:eastAsia="Times New Roman" w:hAnsi="TH SarabunPSK" w:cs="TH SarabunPSK"/>
          <w:sz w:val="32"/>
          <w:szCs w:val="32"/>
        </w:rPr>
        <w:t xml:space="preserve">Research Based </w:t>
      </w:r>
      <w:r w:rsidRPr="00541B14">
        <w:rPr>
          <w:rFonts w:ascii="TH SarabunPSK" w:eastAsia="Times New Roman" w:hAnsi="TH SarabunPSK" w:cs="TH SarabunPSK"/>
          <w:sz w:val="32"/>
          <w:szCs w:val="32"/>
          <w:cs/>
        </w:rPr>
        <w:t>มากขึ้น</w:t>
      </w:r>
    </w:p>
    <w:p w:rsidR="00DE3147" w:rsidRPr="00855ED6" w:rsidRDefault="00DE3147" w:rsidP="00161BE6">
      <w:pPr>
        <w:pStyle w:val="ListParagraph"/>
        <w:numPr>
          <w:ilvl w:val="0"/>
          <w:numId w:val="20"/>
        </w:numPr>
        <w:tabs>
          <w:tab w:val="left" w:pos="454"/>
        </w:tabs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แสวงหาแหล่งทุนเพื่อสนับสนุนการทำวิจัย นวัตกรรม และงานสร้างสรรค์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สร้างและพัฒนาเครือข่ายวิจัยทั้งภายในและภายนอก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พัฒนาองค์ความรู้ด้านการวิจัยและรูปแบบการขอทุนวิจัยที่สอดคล้องกับยุทธศาสตร์ชาติและแหล่งทุน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มุ่งเน้นงานวิจัยเชิงพาณิชย์ร่วมกับรัฐ-เอกชน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พัฒนางานวิจัยร่วมกับมหาวิทยาลัย/องค์กร ในต่างประเทศ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เพื่อรับบริการงานวิจัยกับบริษัทข้ามชาติมาลงทุนในประเทศไทย</w:t>
      </w:r>
    </w:p>
    <w:p w:rsidR="00DE3147" w:rsidRPr="00855ED6" w:rsidRDefault="00DE3147" w:rsidP="00161BE6">
      <w:pPr>
        <w:pStyle w:val="ListParagraph"/>
        <w:numPr>
          <w:ilvl w:val="0"/>
          <w:numId w:val="20"/>
        </w:numPr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พัฒนารายได้จากงานวิจัยและนวัตกรรม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แสวงหารายได้จากลิขสิทธิ์หรือสิทธิบัตรของมหาวิทยาลัย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ที่สามารถนำไปต่อยอดเพื่อผลประโยชน์ทางธุรกิจ</w:t>
      </w:r>
    </w:p>
    <w:p w:rsidR="00DE3147" w:rsidRPr="00D03F44" w:rsidRDefault="00DE3147" w:rsidP="00161BE6">
      <w:pPr>
        <w:pStyle w:val="ListParagraph"/>
        <w:numPr>
          <w:ilvl w:val="1"/>
          <w:numId w:val="20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นำผลงานวิจัยของมหาวิทยาลัยให้เกิดรายได้เชิงพาณิชย์</w:t>
      </w:r>
    </w:p>
    <w:p w:rsidR="00DE3147" w:rsidRPr="00855ED6" w:rsidRDefault="00DE3147" w:rsidP="00161BE6">
      <w:pPr>
        <w:pStyle w:val="ListParagraph"/>
        <w:numPr>
          <w:ilvl w:val="0"/>
          <w:numId w:val="20"/>
        </w:numPr>
        <w:tabs>
          <w:tab w:val="left" w:pos="454"/>
        </w:tabs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การพัฒนาศักยภาพนักวิจัย</w:t>
      </w:r>
    </w:p>
    <w:p w:rsidR="00DE3147" w:rsidRPr="00DE3147" w:rsidRDefault="00DE3147" w:rsidP="00161BE6">
      <w:pPr>
        <w:pStyle w:val="ListParagraph"/>
        <w:numPr>
          <w:ilvl w:val="1"/>
          <w:numId w:val="20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E3147">
        <w:rPr>
          <w:rFonts w:ascii="TH SarabunPSK" w:eastAsia="Times New Roman" w:hAnsi="TH SarabunPSK" w:cs="TH SarabunPSK"/>
          <w:sz w:val="32"/>
          <w:szCs w:val="32"/>
          <w:cs/>
        </w:rPr>
        <w:t>พัฒนาศักยภาพนักวิจัยให้สามารถผลิตผลงานที่สอดคล้องกับเป้าหมายตามยุทธศาสตร์การวิจัยของประเทศ</w:t>
      </w:r>
    </w:p>
    <w:p w:rsidR="006B1F3F" w:rsidRPr="007D71E6" w:rsidRDefault="00DE3147" w:rsidP="00161BE6">
      <w:pPr>
        <w:pStyle w:val="ListParagraph"/>
        <w:numPr>
          <w:ilvl w:val="1"/>
          <w:numId w:val="20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E3147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พัฒนาศักยภาพนักวิจัยเพื่อเข้าสู่โครงการ </w:t>
      </w:r>
      <w:r w:rsidRPr="00DE3147">
        <w:rPr>
          <w:rFonts w:ascii="TH SarabunPSK" w:eastAsia="Times New Roman" w:hAnsi="TH SarabunPSK" w:cs="TH SarabunPSK"/>
          <w:sz w:val="32"/>
          <w:szCs w:val="32"/>
        </w:rPr>
        <w:t xml:space="preserve">ITAP </w:t>
      </w:r>
      <w:r w:rsidRPr="00DE3147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DE3147">
        <w:rPr>
          <w:rFonts w:ascii="TH SarabunPSK" w:eastAsia="Times New Roman" w:hAnsi="TH SarabunPSK" w:cs="TH SarabunPSK"/>
          <w:sz w:val="32"/>
          <w:szCs w:val="32"/>
        </w:rPr>
        <w:t>Talent Mobility</w:t>
      </w:r>
    </w:p>
    <w:p w:rsidR="007D71E6" w:rsidRDefault="007D71E6" w:rsidP="007D71E6">
      <w:pPr>
        <w:tabs>
          <w:tab w:val="left" w:pos="880"/>
        </w:tabs>
        <w:spacing w:after="160" w:line="259" w:lineRule="auto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7D71E6" w:rsidRPr="007D71E6" w:rsidRDefault="007D71E6" w:rsidP="007D71E6">
      <w:pPr>
        <w:tabs>
          <w:tab w:val="left" w:pos="880"/>
        </w:tabs>
        <w:spacing w:after="160" w:line="259" w:lineRule="auto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6C0820" w:rsidRDefault="00B63F2B" w:rsidP="006C0820">
      <w:pPr>
        <w:tabs>
          <w:tab w:val="left" w:pos="1843"/>
        </w:tabs>
        <w:spacing w:before="240" w:after="0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สอดคล้องกับ</w:t>
      </w: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 w:rsidR="006C0820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 w:rsidR="006C08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A8544F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B63F2B" w:rsidRPr="00FE4409" w:rsidRDefault="006C0820" w:rsidP="00DE3147">
      <w:pPr>
        <w:tabs>
          <w:tab w:val="left" w:pos="1843"/>
        </w:tabs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B63F2B"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="00B63F2B"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FE4409" w:rsidRPr="00FE4409">
        <w:rPr>
          <w:rFonts w:ascii="TH SarabunPSK" w:hAnsi="TH SarabunPSK" w:cs="TH SarabunPSK"/>
          <w:color w:val="000000"/>
          <w:sz w:val="32"/>
          <w:szCs w:val="32"/>
          <w:cs/>
        </w:rPr>
        <w:t>การสร้างความสามารถในการแข่งขันของประเทศ</w:t>
      </w:r>
    </w:p>
    <w:p w:rsidR="007D71E6" w:rsidRDefault="00B63F2B" w:rsidP="007D71E6">
      <w:pPr>
        <w:numPr>
          <w:ilvl w:val="0"/>
          <w:numId w:val="7"/>
        </w:numPr>
        <w:tabs>
          <w:tab w:val="left" w:pos="1560"/>
        </w:tabs>
        <w:spacing w:after="0"/>
        <w:ind w:firstLine="774"/>
        <w:contextualSpacing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A8544F">
        <w:rPr>
          <w:rFonts w:ascii="TH SarabunPSK" w:hAnsi="TH SarabunPSK" w:cs="TH SarabunPSK"/>
          <w:sz w:val="32"/>
          <w:szCs w:val="32"/>
        </w:rPr>
        <w:t xml:space="preserve">   :    </w:t>
      </w:r>
      <w:r w:rsidRPr="009F1EA5">
        <w:rPr>
          <w:rFonts w:ascii="TH SarabunPSK" w:hAnsi="TH SarabunPSK" w:cs="TH SarabunPSK"/>
          <w:sz w:val="32"/>
          <w:szCs w:val="32"/>
          <w:cs/>
        </w:rPr>
        <w:t>ผลงานวิจัยเพื่อสร้างองค์ความรู้</w:t>
      </w:r>
    </w:p>
    <w:p w:rsidR="007D71E6" w:rsidRPr="007D71E6" w:rsidRDefault="007D71E6" w:rsidP="007D71E6">
      <w:pPr>
        <w:tabs>
          <w:tab w:val="left" w:pos="1560"/>
        </w:tabs>
        <w:spacing w:after="0"/>
        <w:ind w:left="1134"/>
        <w:contextualSpacing/>
        <w:rPr>
          <w:rFonts w:ascii="TH SarabunPSK" w:hAnsi="TH SarabunPSK" w:cs="TH SarabunPSK"/>
          <w:sz w:val="32"/>
          <w:szCs w:val="32"/>
        </w:rPr>
      </w:pPr>
      <w:r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7D71E6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แผน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การวิจัยและนวัตกรรม</w:t>
      </w:r>
    </w:p>
    <w:p w:rsidR="00CE20DF" w:rsidRDefault="00CE20DF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โครงการวิจัยเพื่อสร้าง สะสมองค์ความรู้ที่มีศักยภาพ</w:t>
      </w:r>
    </w:p>
    <w:p w:rsidR="00E573F5" w:rsidRDefault="00E573F5" w:rsidP="00903A3A">
      <w:pPr>
        <w:tabs>
          <w:tab w:val="left" w:pos="1560"/>
        </w:tabs>
        <w:spacing w:before="240" w:after="240"/>
        <w:ind w:left="360"/>
        <w:contextualSpacing/>
        <w:jc w:val="thaiDistribute"/>
        <w:rPr>
          <w:rFonts w:ascii="TH SarabunPSK" w:hAnsi="TH SarabunPSK" w:cs="TH SarabunPSK"/>
          <w:sz w:val="20"/>
          <w:szCs w:val="20"/>
        </w:rPr>
      </w:pPr>
    </w:p>
    <w:p w:rsidR="005820CF" w:rsidRPr="00E24AC2" w:rsidRDefault="005820CF" w:rsidP="00C200F4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sz w:val="20"/>
          <w:szCs w:val="20"/>
        </w:rPr>
      </w:pPr>
      <w:r w:rsidRPr="00BA30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</w:t>
      </w:r>
      <w:r w:rsidR="00A8638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BA308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3</w:t>
      </w:r>
      <w:r w:rsidRPr="00E75B6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E75B6E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การพัฒนาความเป็นนานาชาติ</w:t>
      </w:r>
    </w:p>
    <w:p w:rsidR="0042232F" w:rsidRPr="00C71066" w:rsidRDefault="0042232F" w:rsidP="0042232F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7106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E24AC2" w:rsidRPr="006C0820" w:rsidRDefault="0042232F" w:rsidP="005820CF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5820CF" w:rsidRPr="0002102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มหาวิทยาลัยเป็นที่ยอมรับในระดับนานาชาติ</w:t>
      </w:r>
    </w:p>
    <w:p w:rsidR="0042232F" w:rsidRPr="00D339F9" w:rsidRDefault="0042232F" w:rsidP="0042232F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5820CF" w:rsidRPr="001E27F2" w:rsidRDefault="005820CF" w:rsidP="00161BE6">
      <w:pPr>
        <w:pStyle w:val="ListParagraph"/>
        <w:numPr>
          <w:ilvl w:val="0"/>
          <w:numId w:val="21"/>
        </w:numPr>
        <w:spacing w:after="160" w:line="259" w:lineRule="auto"/>
        <w:ind w:left="1560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ยกระดับงานวิชาการและวิจัยสู่นานาชาติ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ผลักดันการสร้างเครือข่ายด้านการวิจัยและความร่วมมือทางวิชาการเชิงรุกกับมหาวิทยาลัยชั้นนำในต่างประเทศ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โดยเฉพาะในสาขาที่สอดคล้องกับทิศทางและยุทธศาสตร์การพัฒนาของประเทศ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ส่งเสริมและสนับสนุนให้แต่ละหลักสูตรเพิ่มจำนวนที่สอนด้วยภาษาอังกฤษ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หรือใช้สื่อที่เป็นภาษาอังกฤษให้มากขึ้น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หลักสูตรนานาชาติร่วมกับสถาบันการศึกษาต่างประเทศในสาขาที่เป็นความเชี่ยวชาญของมหาวิทยาลัยในรูปของหลักสูตร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Double Degree/Joint Degree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พัฒนาหลักสูตรที่มีศักยภาพและอาชีพร่วมในภูมิภาค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AEC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ให้เป็น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AUN-QA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บริการอบรมหลักสูตร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Smart Teacher Model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แก่กลุ่มประเทศอาเซียน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พัฒนาหลักสูตรระยะสั้น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(Certificate/ Diploma)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สำหรับชาวต่างชาติ เช่น หลักสูตรด้าน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Eco-Tourism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Hospitality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สำหรับชาวต่างชาติ หลักสูตรอาหารไทยสำหรับชาวต่างชาติ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หลักสูตรวัฒนธรรมและศิลปะไทยสำหรับชาวต่างชาติ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จัดกิจกรรมการเรียนการสอนนอกหลักสูตรที่ส่งเสริมความเป็นนานาชาติ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และจัดพื้นที่ส่งเสริมการใช้ภาษาต่างประเทศให้นักศึกษาและบุคลากร</w:t>
      </w:r>
    </w:p>
    <w:p w:rsidR="005820CF" w:rsidRPr="001D68E4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เพิ่มสัดส่วนอาจารย์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นักวิจัยชาวต่างประเทศที่มีความรู้ความสามารถ และความชำนาญสูง มาสอน บรรยาย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และถ่ายทอดความรู้ และ/หรือมาทำวิจัย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เพื่อยกระดับคุณภาพมาตรฐานด้านวิชาการและด้านวิจัยของมหาวิทยาลัย</w:t>
      </w:r>
    </w:p>
    <w:p w:rsidR="005820CF" w:rsidRPr="002E4A83" w:rsidRDefault="005820CF" w:rsidP="00E573F5">
      <w:pPr>
        <w:pStyle w:val="ListParagraph"/>
        <w:numPr>
          <w:ilvl w:val="1"/>
          <w:numId w:val="21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ส่งเสริมให้หลักสูตรที่มีความพร้อมเข้าสู่กระบวนการรับรองมาตรฐาน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br/>
        <w:t>จากหน่วยงานสากล</w:t>
      </w:r>
    </w:p>
    <w:p w:rsidR="005820CF" w:rsidRPr="001E27F2" w:rsidRDefault="005820CF" w:rsidP="00E573F5">
      <w:pPr>
        <w:pStyle w:val="ListParagraph"/>
        <w:numPr>
          <w:ilvl w:val="0"/>
          <w:numId w:val="21"/>
        </w:numPr>
        <w:spacing w:after="16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พัฒนาคุณภาพและสมรรถนะสากลของอาจารย์และบุคลากร</w:t>
      </w:r>
    </w:p>
    <w:p w:rsidR="005820CF" w:rsidRPr="00083A62" w:rsidRDefault="005820CF" w:rsidP="00E573F5">
      <w:pPr>
        <w:pStyle w:val="ListParagraph"/>
        <w:numPr>
          <w:ilvl w:val="1"/>
          <w:numId w:val="21"/>
        </w:numPr>
        <w:tabs>
          <w:tab w:val="left" w:pos="84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พัฒนาศักยภาพอาจารย์ด้านภาษาอังกฤษและเทคนิคการเรียนการสอนที่ใช้ภาษาอังกฤษเป็นสื่อ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84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083A62">
        <w:rPr>
          <w:rFonts w:ascii="TH SarabunPSK" w:eastAsia="Times New Roman" w:hAnsi="TH SarabunPSK" w:cs="TH SarabunPSK"/>
          <w:sz w:val="32"/>
          <w:szCs w:val="32"/>
          <w:cs/>
        </w:rPr>
        <w:t>ยกระดับคุณภาพและ</w:t>
      </w:r>
      <w:r w:rsidRPr="00083A62">
        <w:rPr>
          <w:rFonts w:ascii="TH SarabunPSK" w:eastAsia="Times New Roman" w:hAnsi="TH SarabunPSK" w:cs="TH SarabunPSK" w:hint="cs"/>
          <w:sz w:val="32"/>
          <w:szCs w:val="32"/>
          <w:cs/>
        </w:rPr>
        <w:t>สมรรถนะ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การใช้ภาษาอังกฤษของบุคลากร</w:t>
      </w:r>
    </w:p>
    <w:p w:rsidR="00C200F4" w:rsidRPr="00C200F4" w:rsidRDefault="00C200F4" w:rsidP="00C200F4">
      <w:pPr>
        <w:tabs>
          <w:tab w:val="left" w:pos="847"/>
          <w:tab w:val="left" w:pos="1134"/>
          <w:tab w:val="left" w:pos="1701"/>
        </w:tabs>
        <w:spacing w:after="160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820CF" w:rsidRPr="001E27F2" w:rsidRDefault="005820CF" w:rsidP="00E573F5">
      <w:pPr>
        <w:pStyle w:val="ListParagraph"/>
        <w:numPr>
          <w:ilvl w:val="0"/>
          <w:numId w:val="21"/>
        </w:numPr>
        <w:tabs>
          <w:tab w:val="left" w:pos="480"/>
        </w:tabs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สร้างการยอมรับในระดับนานาชาติ</w:t>
      </w:r>
    </w:p>
    <w:p w:rsidR="005820CF" w:rsidRPr="00474F54" w:rsidRDefault="005820CF" w:rsidP="00E573F5">
      <w:pPr>
        <w:pStyle w:val="ListParagraph"/>
        <w:numPr>
          <w:ilvl w:val="1"/>
          <w:numId w:val="21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จัดกิจกรรมประชุม สัมมนาเชิงวิชาการในระดับนานาชาติ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เพื่อเสริมสร้างความร่วมมือทางด้านวิชาการ วิจัย แลกเปลี่ยนประสบการณ์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องค์ความรู้ และเผยแพร่งานวิจัย</w:t>
      </w:r>
    </w:p>
    <w:p w:rsidR="005820CF" w:rsidRPr="005820CF" w:rsidRDefault="005820CF" w:rsidP="00E573F5">
      <w:pPr>
        <w:pStyle w:val="ListParagraph"/>
        <w:numPr>
          <w:ilvl w:val="1"/>
          <w:numId w:val="21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สนับสนุนบุคลากรและนักศึกษาส่งผลงานประกวดระดับนานาชาติ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5820CF" w:rsidRPr="00474F54" w:rsidRDefault="005820CF" w:rsidP="00E573F5">
      <w:pPr>
        <w:pStyle w:val="ListParagraph"/>
        <w:numPr>
          <w:ilvl w:val="1"/>
          <w:numId w:val="21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ำประเด็นการประเมินเพื่อการจัดอันดับมาศึกษาวิเคราะห์และใช้เป็นแนวทางที่เหมาะสมในการพัฒนามหาวิทยาลัย</w:t>
      </w:r>
    </w:p>
    <w:p w:rsidR="005820CF" w:rsidRPr="0031462F" w:rsidRDefault="005820CF" w:rsidP="00E573F5">
      <w:pPr>
        <w:pStyle w:val="ListParagraph"/>
        <w:numPr>
          <w:ilvl w:val="1"/>
          <w:numId w:val="21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1462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วางรากฐานการพัฒนามหาวิทยาลัยให้สอดคล้องกับการก้าวสู่</w:t>
      </w:r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International Ranking   U – </w:t>
      </w:r>
      <w:proofErr w:type="spellStart"/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>Multirank</w:t>
      </w:r>
      <w:proofErr w:type="spellEnd"/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>,  Asian University Ranking,   World University Ranking</w:t>
      </w:r>
    </w:p>
    <w:p w:rsidR="005820CF" w:rsidRPr="001E27F2" w:rsidRDefault="005820CF" w:rsidP="00E573F5">
      <w:pPr>
        <w:pStyle w:val="ListParagraph"/>
        <w:numPr>
          <w:ilvl w:val="0"/>
          <w:numId w:val="21"/>
        </w:numPr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พัฒนาสิ่งอำนวยความสะดวก สิ่งแวดล้อม</w:t>
      </w: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 xml:space="preserve"> </w:t>
      </w: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และให้บริการที่ส่งเสริมความเป็นนานาชาติ</w:t>
      </w:r>
    </w:p>
    <w:p w:rsidR="005820CF" w:rsidRPr="00AB7E18" w:rsidRDefault="005820CF" w:rsidP="00E573F5">
      <w:pPr>
        <w:pStyle w:val="ListParagraph"/>
        <w:numPr>
          <w:ilvl w:val="1"/>
          <w:numId w:val="21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จัดสภาพแวดล้อมและโครงสร้างพื้นฐานภายในมหาวิทยาลัยให้เป็นสากล</w:t>
      </w:r>
    </w:p>
    <w:p w:rsidR="005820CF" w:rsidRDefault="005820CF" w:rsidP="00E573F5">
      <w:pPr>
        <w:pStyle w:val="ListParagraph"/>
        <w:numPr>
          <w:ilvl w:val="1"/>
          <w:numId w:val="21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A22A5">
        <w:rPr>
          <w:rFonts w:ascii="TH SarabunPSK" w:eastAsia="Times New Roman" w:hAnsi="TH SarabunPSK" w:cs="TH SarabunPSK"/>
          <w:sz w:val="32"/>
          <w:szCs w:val="32"/>
          <w:cs/>
        </w:rPr>
        <w:t>พัฒนาสื่อประชาสัมพันธ์เพื่อรองรับความเป็นนานาชาติ</w:t>
      </w:r>
    </w:p>
    <w:p w:rsidR="005820CF" w:rsidRPr="00BA22A5" w:rsidRDefault="005820CF" w:rsidP="00E573F5">
      <w:pPr>
        <w:pStyle w:val="ListParagraph"/>
        <w:numPr>
          <w:ilvl w:val="1"/>
          <w:numId w:val="21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A22A5">
        <w:rPr>
          <w:rFonts w:ascii="TH SarabunPSK" w:eastAsia="Times New Roman" w:hAnsi="TH SarabunPSK" w:cs="TH SarabunPSK"/>
          <w:sz w:val="32"/>
          <w:szCs w:val="32"/>
          <w:cs/>
        </w:rPr>
        <w:t>พัฒนาหน่วยงานที่เกี่ยวข้องกับการบริการนักศึกษาหรือการจัดกิจกรรมนักศึกษาให้มีความเป็นนานาชาติ</w:t>
      </w:r>
    </w:p>
    <w:p w:rsidR="005820CF" w:rsidRPr="00240A7F" w:rsidRDefault="005820CF" w:rsidP="00E573F5">
      <w:pPr>
        <w:pStyle w:val="ListParagraph"/>
        <w:numPr>
          <w:ilvl w:val="1"/>
          <w:numId w:val="21"/>
        </w:numPr>
        <w:tabs>
          <w:tab w:val="left" w:pos="90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พัฒนาการให้บริการที่ทันสมัยสำหรับนักศึกษา/บุคลากรต่างชาติ เช่น</w:t>
      </w:r>
      <w:r w:rsidRPr="00240A7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ที่พัก การให้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บริการข้อมู</w:t>
      </w:r>
      <w:r w:rsidRPr="00240A7F">
        <w:rPr>
          <w:rFonts w:ascii="TH SarabunPSK" w:eastAsia="Times New Roman" w:hAnsi="TH SarabunPSK" w:cs="TH SarabunPSK" w:hint="cs"/>
          <w:sz w:val="32"/>
          <w:szCs w:val="32"/>
          <w:cs/>
        </w:rPr>
        <w:t>ล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 xml:space="preserve">ข่าวสาร และการจัดตั้งหน่วย </w:t>
      </w:r>
      <w:r w:rsidRPr="00240A7F">
        <w:rPr>
          <w:rFonts w:ascii="TH SarabunPSK" w:eastAsia="Times New Roman" w:hAnsi="TH SarabunPSK" w:cs="TH SarabunPSK"/>
          <w:sz w:val="32"/>
          <w:szCs w:val="32"/>
        </w:rPr>
        <w:t>one stop service</w:t>
      </w:r>
      <w:r w:rsidR="00C20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สำหรับให้บริการชาวต่างชาติ ตลอดจนการให้บริการทางวิชาการต่างๆ</w:t>
      </w:r>
    </w:p>
    <w:p w:rsidR="005820CF" w:rsidRPr="001E27F2" w:rsidRDefault="005820CF" w:rsidP="00E573F5">
      <w:pPr>
        <w:pStyle w:val="ListParagraph"/>
        <w:numPr>
          <w:ilvl w:val="0"/>
          <w:numId w:val="21"/>
        </w:numPr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พัฒนาความร่วมมือกับต่างประเทศ</w:t>
      </w:r>
      <w:r w:rsidRPr="001E27F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820CF" w:rsidRPr="005820CF" w:rsidRDefault="005820CF" w:rsidP="00E573F5">
      <w:pPr>
        <w:pStyle w:val="ListParagraph"/>
        <w:numPr>
          <w:ilvl w:val="1"/>
          <w:numId w:val="21"/>
        </w:numPr>
        <w:tabs>
          <w:tab w:val="left" w:pos="922"/>
          <w:tab w:val="left" w:pos="1134"/>
          <w:tab w:val="left" w:pos="1701"/>
        </w:tabs>
        <w:spacing w:before="120"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 xml:space="preserve">พัฒนากิจกรรมกับมหาวิทยาลัยหรือองค์กรต่างประเทศที่มี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</w:rPr>
        <w:t xml:space="preserve">MOU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ร่วมกัน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</w:rPr>
        <w:t xml:space="preserve">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ให้มากขึ้น</w:t>
      </w:r>
    </w:p>
    <w:p w:rsidR="0042232F" w:rsidRPr="005820CF" w:rsidRDefault="005820CF" w:rsidP="00E573F5">
      <w:pPr>
        <w:pStyle w:val="ListParagraph"/>
        <w:numPr>
          <w:ilvl w:val="1"/>
          <w:numId w:val="21"/>
        </w:numPr>
        <w:tabs>
          <w:tab w:val="left" w:pos="922"/>
          <w:tab w:val="left" w:pos="1134"/>
          <w:tab w:val="left" w:pos="1701"/>
        </w:tabs>
        <w:spacing w:before="120"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820CF">
        <w:rPr>
          <w:rFonts w:ascii="TH SarabunPSK" w:eastAsia="Times New Roman" w:hAnsi="TH SarabunPSK" w:cs="TH SarabunPSK"/>
          <w:sz w:val="32"/>
          <w:szCs w:val="32"/>
          <w:cs/>
        </w:rPr>
        <w:t xml:space="preserve">แสวงหานักศึกษาจากกลุ่มประเทศ </w:t>
      </w:r>
      <w:r w:rsidRPr="005820CF">
        <w:rPr>
          <w:rFonts w:ascii="TH SarabunPSK" w:eastAsia="Times New Roman" w:hAnsi="TH SarabunPSK" w:cs="TH SarabunPSK"/>
          <w:sz w:val="32"/>
          <w:szCs w:val="32"/>
        </w:rPr>
        <w:t xml:space="preserve">CLMV </w:t>
      </w:r>
      <w:r w:rsidRPr="005820CF">
        <w:rPr>
          <w:rFonts w:ascii="TH SarabunPSK" w:eastAsia="Times New Roman" w:hAnsi="TH SarabunPSK" w:cs="TH SarabunPSK"/>
          <w:sz w:val="32"/>
          <w:szCs w:val="32"/>
          <w:cs/>
        </w:rPr>
        <w:t>และประเทศต่างๆ</w:t>
      </w:r>
      <w:r w:rsidRPr="005820C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820CF">
        <w:rPr>
          <w:rFonts w:ascii="TH SarabunPSK" w:eastAsia="Times New Roman" w:hAnsi="TH SarabunPSK" w:cs="TH SarabunPSK"/>
          <w:sz w:val="32"/>
          <w:szCs w:val="32"/>
          <w:cs/>
        </w:rPr>
        <w:t>เข้ามาศึกษาในหลักสูตรนานาชาติให้มากขึ้น</w:t>
      </w:r>
    </w:p>
    <w:p w:rsidR="006C0820" w:rsidRPr="006C0820" w:rsidRDefault="006C0820" w:rsidP="006C0820">
      <w:pPr>
        <w:tabs>
          <w:tab w:val="left" w:pos="709"/>
          <w:tab w:val="left" w:pos="1843"/>
        </w:tabs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6C0820" w:rsidRPr="00A8544F" w:rsidRDefault="006C0820" w:rsidP="006C0820">
      <w:pPr>
        <w:spacing w:after="0"/>
        <w:ind w:left="107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E4409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6C0820" w:rsidRPr="00A8544F" w:rsidRDefault="006C0820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</w:rPr>
        <w:t>:</w:t>
      </w:r>
      <w:r w:rsidRPr="00A8544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6C0820" w:rsidRPr="006C0820" w:rsidRDefault="006C0820" w:rsidP="00C200F4">
      <w:pPr>
        <w:numPr>
          <w:ilvl w:val="0"/>
          <w:numId w:val="7"/>
        </w:numPr>
        <w:tabs>
          <w:tab w:val="left" w:pos="1560"/>
        </w:tabs>
        <w:spacing w:before="240" w:after="0"/>
        <w:ind w:left="357" w:firstLine="777"/>
        <w:contextualSpacing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A8544F">
        <w:rPr>
          <w:rFonts w:ascii="TH SarabunPSK" w:hAnsi="TH SarabunPSK" w:cs="TH SarabunPSK"/>
          <w:sz w:val="32"/>
          <w:szCs w:val="32"/>
        </w:rPr>
        <w:t xml:space="preserve">   :   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2E79D9" w:rsidRDefault="001C6D38" w:rsidP="00C200F4">
      <w:pPr>
        <w:tabs>
          <w:tab w:val="left" w:pos="993"/>
        </w:tabs>
        <w:spacing w:before="240" w:after="120"/>
        <w:rPr>
          <w:rFonts w:ascii="TH SarabunPSK" w:hAnsi="TH SarabunPSK" w:cs="TH SarabunPSK"/>
          <w:sz w:val="32"/>
          <w:szCs w:val="32"/>
        </w:rPr>
      </w:pPr>
      <w:r w:rsidRPr="001C6D3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</w:t>
      </w:r>
      <w:r w:rsidR="00A8638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์ที่</w:t>
      </w:r>
      <w:r w:rsidRPr="001C6D3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4</w:t>
      </w:r>
      <w:r w:rsidRPr="00E75B6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75B6E">
        <w:rPr>
          <w:rFonts w:ascii="TH SarabunPSK" w:hAnsi="TH SarabunPSK" w:cs="TH SarabunPSK"/>
          <w:sz w:val="32"/>
          <w:szCs w:val="32"/>
          <w:cs/>
        </w:rPr>
        <w:t>การพัฒนางานบริการวิชาการเพื่อตอบสนองคุณภาพชีวิตที่ยั่งยืนของชุมชน และเศรษฐกิจเมืองใหม่</w:t>
      </w:r>
    </w:p>
    <w:p w:rsidR="009E4F24" w:rsidRPr="00BB4FA8" w:rsidRDefault="00BB4FA8" w:rsidP="003A7741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="009E4F24" w:rsidRPr="00BB4FA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1C6D38" w:rsidRPr="00021027" w:rsidRDefault="001C6D38" w:rsidP="003A7741">
      <w:pPr>
        <w:pStyle w:val="ListParagraph"/>
        <w:numPr>
          <w:ilvl w:val="0"/>
          <w:numId w:val="22"/>
        </w:numPr>
        <w:spacing w:after="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02102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งานบริการวิชาการสามารถขับเคลื่อนและตอบสนองต่อการพัฒนาคุณภาพชีวิตตามความต้องการของสังคมอย่างมีส่วนร่วม</w:t>
      </w:r>
    </w:p>
    <w:p w:rsidR="009E4F24" w:rsidRDefault="001C6D38" w:rsidP="00161BE6">
      <w:pPr>
        <w:pStyle w:val="ListParagraph"/>
        <w:numPr>
          <w:ilvl w:val="0"/>
          <w:numId w:val="22"/>
        </w:numPr>
        <w:tabs>
          <w:tab w:val="left" w:pos="993"/>
        </w:tabs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มหาวิทยาลัยเทคโนโลยีราชมงคล</w:t>
      </w:r>
      <w:r w:rsidRPr="009E4F24">
        <w:rPr>
          <w:rFonts w:ascii="TH SarabunPSK" w:hAnsi="TH SarabunPSK" w:cs="TH SarabunPSK"/>
          <w:spacing w:val="-6"/>
          <w:sz w:val="32"/>
          <w:szCs w:val="32"/>
          <w:cs/>
        </w:rPr>
        <w:t>ธัญบุรี เป็นต้นแบบของการพัฒนาชุมชนและสังคมอย่างยั่งยืน</w:t>
      </w:r>
    </w:p>
    <w:p w:rsidR="001C6D38" w:rsidRDefault="001C6D38" w:rsidP="00161BE6">
      <w:pPr>
        <w:pStyle w:val="ListParagraph"/>
        <w:numPr>
          <w:ilvl w:val="0"/>
          <w:numId w:val="22"/>
        </w:numPr>
        <w:tabs>
          <w:tab w:val="left" w:pos="993"/>
        </w:tabs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hAnsi="TH SarabunPSK" w:cs="TH SarabunPSK"/>
          <w:sz w:val="32"/>
          <w:szCs w:val="32"/>
          <w:cs/>
        </w:rPr>
        <w:t>ยกระดับฝีมือแรงงานเพื่อเพิ่มผลิตภาพให้กับประเทศ</w:t>
      </w:r>
    </w:p>
    <w:p w:rsidR="00C200F4" w:rsidRPr="00C200F4" w:rsidRDefault="00C200F4" w:rsidP="00C200F4">
      <w:pPr>
        <w:tabs>
          <w:tab w:val="left" w:pos="993"/>
        </w:tabs>
        <w:spacing w:before="240" w:after="240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E4F24" w:rsidRPr="00D339F9" w:rsidRDefault="009E4F24" w:rsidP="009E4F24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>แนวทางการขับเคลื่อนนโยบาย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พัฒนาพื้นที่ (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 based)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ปทุมธานี  นครนายก ปราจีนบุรี</w:t>
      </w:r>
      <w:r w:rsidR="00C200F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ฉะเชิงเทรา สระแก้ว ให้ยั่งยืนด้วย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Social Engagement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>Smart City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กำหนดชุมชนเพื่อให้บริการวิชาการแก่สังคม โดยจัดทำเป็นข้อตกลงมีความร่วมมือทางวิชาการ/บริการวิชาการ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สนับสนุนการน้อมนำศาสตร์พระราชาสู่การพัฒนาและเพิ่มศักยภาพคนทุกช่วงวัย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สนองงานโครงการอันเนื่องมาจากพระราชดำริฯ หรือใช้หลักปรัชญาของเศรษฐกิจพอเพียง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ิ่มขีดความสามารถและทักษะการทำงานของประชากรวัยแรงงานร่วมกับผู้ประกอบการวิสาหกิจขนาดกลางและขนาดย่อม (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SMEs)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ในพื้นที่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 based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ของมหาวิทยาลัย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พัฒนาศูนย์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COE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ให้มี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Innovative technology Differentiate and Uniqueness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เพื่อเพิ่มผลิตภาพด้านเศรษฐกิจ สังคม ชุมชนและอุตสาหกรรม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สนับสนุนการบริการทางวิชาการที่เชื่อมโยงกับงานวิจัยและสาขาที่มีความเชี่ยวชาญ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เพื่อพัฒนางานวิจัยและเกิดการบูร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การกับการเรียนการสอน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ส่งเสริมกิจกรรม/โครงการในชุมชนต้นแบบเพื่อการพัฒนาอย่างยั่งยืนด้วยการบูร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รสห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สาขาวิชาของ 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มทร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.ธัญบุรี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ส่งเสริมให้ชุมชนเป้าหมายได้รับการพัฒนาบนพื้นฐานองค์ความรู้ของมหาวิทยาลัย</w:t>
      </w:r>
    </w:p>
    <w:p w:rsidR="009E4F24" w:rsidRPr="006C2AA9" w:rsidRDefault="009E4F24" w:rsidP="00161BE6">
      <w:pPr>
        <w:pStyle w:val="ListParagraph"/>
        <w:numPr>
          <w:ilvl w:val="0"/>
          <w:numId w:val="23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ให้คำปรึกษาด้านธุรกิจ  เทคโนโลยี และนวัตกรรมตามความเชี่ยวชาญ </w:t>
      </w:r>
    </w:p>
    <w:p w:rsidR="009E4F24" w:rsidRPr="009E4F24" w:rsidRDefault="009E4F24" w:rsidP="00161BE6">
      <w:pPr>
        <w:pStyle w:val="ListParagraph"/>
        <w:numPr>
          <w:ilvl w:val="0"/>
          <w:numId w:val="23"/>
        </w:numPr>
        <w:spacing w:before="240" w:after="24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สร้างเครือข่ายการให้บริการวิชาการกับองค์กรภาครัฐและเอกชน เพื่อพัฒนาแก้ปัญหาและพัฒนาชุมชนให้เข้มแข็งอย่างยั่งยืน</w:t>
      </w:r>
    </w:p>
    <w:p w:rsidR="009E4F24" w:rsidRDefault="009E4F24" w:rsidP="00161BE6">
      <w:pPr>
        <w:pStyle w:val="ListParagraph"/>
        <w:numPr>
          <w:ilvl w:val="0"/>
          <w:numId w:val="23"/>
        </w:numPr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ส่งเสริมการแลกเปลี่ยนเรียนรู้องค์ความรู้ต่างๆระหว่างบุคลากรที่ทำงานบริการวิชาการแก่</w:t>
      </w: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ชุมชน กับชาวบ้าน/ชุมชน/ ปราชญ์ชาวบ้าน</w:t>
      </w:r>
    </w:p>
    <w:p w:rsidR="00D530D7" w:rsidRPr="009E4F24" w:rsidRDefault="00D530D7" w:rsidP="00161BE6">
      <w:pPr>
        <w:pStyle w:val="ListParagraph"/>
        <w:numPr>
          <w:ilvl w:val="0"/>
          <w:numId w:val="23"/>
        </w:numPr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ปฏิรูประบบการให้บริการวิชาการของมหาวิทยาลัย โดยมีศูนย์กลางการประสานงาน และเกิดการบูร</w:t>
      </w:r>
      <w:proofErr w:type="spellStart"/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การร่วมกันของคณะ/วิทยาลัยอย่างมีประสิทธิภาพ</w:t>
      </w:r>
    </w:p>
    <w:p w:rsidR="002E79D9" w:rsidRPr="002E79D9" w:rsidRDefault="002E79D9" w:rsidP="002E79D9">
      <w:pPr>
        <w:tabs>
          <w:tab w:val="left" w:pos="1134"/>
        </w:tabs>
        <w:spacing w:before="240" w:after="240"/>
        <w:ind w:left="709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9D9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สอดคล้องกับยุทธศาสตร์การจัดสรรงบประมาณตาม ผลผลิต/โครงการ ของสำนักงบประมาณ</w:t>
      </w:r>
    </w:p>
    <w:p w:rsidR="002E79D9" w:rsidRPr="002E79D9" w:rsidRDefault="002E79D9" w:rsidP="002E79D9">
      <w:pPr>
        <w:spacing w:before="240" w:after="240"/>
        <w:ind w:left="107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79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2E79D9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C200F4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การพัฒนาและเสริมสร้างศักยภาพคน</w:t>
      </w:r>
    </w:p>
    <w:p w:rsidR="002E79D9" w:rsidRPr="002E79D9" w:rsidRDefault="002E79D9" w:rsidP="00161BE6">
      <w:pPr>
        <w:numPr>
          <w:ilvl w:val="0"/>
          <w:numId w:val="14"/>
        </w:numPr>
        <w:tabs>
          <w:tab w:val="left" w:pos="1560"/>
        </w:tabs>
        <w:spacing w:before="240" w:after="240"/>
        <w:ind w:hanging="10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9D9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2E79D9">
        <w:rPr>
          <w:rFonts w:ascii="TH SarabunPSK" w:hAnsi="TH SarabunPSK" w:cs="TH SarabunPSK"/>
          <w:sz w:val="32"/>
          <w:szCs w:val="32"/>
        </w:rPr>
        <w:t>:</w:t>
      </w:r>
      <w:r w:rsidRPr="002E79D9">
        <w:rPr>
          <w:rFonts w:ascii="TH SarabunPSK" w:hAnsi="TH SarabunPSK" w:cs="TH SarabunPSK"/>
          <w:sz w:val="32"/>
          <w:szCs w:val="32"/>
          <w:cs/>
        </w:rPr>
        <w:t xml:space="preserve">   ผลงานการให้บริการวิชาการ</w:t>
      </w:r>
      <w:r w:rsidRPr="002E79D9">
        <w:rPr>
          <w:rFonts w:ascii="TH SarabunPSK" w:hAnsi="TH SarabunPSK" w:cs="TH SarabunPSK"/>
          <w:sz w:val="32"/>
          <w:szCs w:val="32"/>
        </w:rPr>
        <w:t xml:space="preserve"> </w:t>
      </w:r>
    </w:p>
    <w:p w:rsidR="00607238" w:rsidRPr="00607238" w:rsidRDefault="00607238" w:rsidP="00C200F4">
      <w:pPr>
        <w:tabs>
          <w:tab w:val="left" w:pos="1134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60723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</w:t>
      </w:r>
      <w:r w:rsidR="00A8638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60723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5</w:t>
      </w:r>
      <w:r w:rsidRPr="0060723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607238">
        <w:rPr>
          <w:rFonts w:ascii="TH SarabunPSK" w:hAnsi="TH SarabunPSK" w:cs="TH SarabunPSK"/>
          <w:b/>
          <w:bCs/>
          <w:sz w:val="32"/>
          <w:szCs w:val="32"/>
          <w:cs/>
        </w:rPr>
        <w:t>การอนุรักษ์ สืบสาน ศิลปวัฒนธรรม และภูมิปัญญาท้องถิ่น</w:t>
      </w:r>
      <w:r w:rsidRPr="00607238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และสิ่งแวดล้อม</w:t>
      </w:r>
    </w:p>
    <w:p w:rsidR="00BB4FA8" w:rsidRDefault="00BB4FA8" w:rsidP="003A7741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Pr="00BB4FA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BB4FA8" w:rsidRPr="00021027" w:rsidRDefault="00BB4FA8" w:rsidP="00161BE6">
      <w:pPr>
        <w:pStyle w:val="ListParagraph"/>
        <w:numPr>
          <w:ilvl w:val="0"/>
          <w:numId w:val="24"/>
        </w:numPr>
        <w:spacing w:after="4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00478C">
        <w:rPr>
          <w:rFonts w:ascii="TH SarabunPSK" w:hAnsi="TH SarabunPSK" w:cs="TH SarabunPSK"/>
          <w:sz w:val="32"/>
          <w:szCs w:val="32"/>
          <w:cs/>
        </w:rPr>
        <w:t>มหาวิทยาลัยมีบทบาทในการเพิ่มคุณค่าเ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00478C">
        <w:rPr>
          <w:rFonts w:ascii="TH SarabunPSK" w:hAnsi="TH SarabunPSK" w:cs="TH SarabunPSK"/>
          <w:sz w:val="32"/>
          <w:szCs w:val="32"/>
          <w:cs/>
        </w:rPr>
        <w:t>นการอนุรักษ์ ทำนุบำรุง สืบสาน ศิลปวัฒนธรรม ภูมิปัญญาท้องถิ่น และสิ่งแวดล้อม</w:t>
      </w:r>
      <w:r w:rsidRPr="0002102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00F4" w:rsidRPr="00C200F4" w:rsidRDefault="00BB4FA8" w:rsidP="00BB4FA8">
      <w:pPr>
        <w:pStyle w:val="ListParagraph"/>
        <w:numPr>
          <w:ilvl w:val="0"/>
          <w:numId w:val="24"/>
        </w:numPr>
        <w:tabs>
          <w:tab w:val="left" w:pos="405"/>
          <w:tab w:val="left" w:pos="993"/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 xml:space="preserve">บุคลากรและนักศึกษา </w:t>
      </w:r>
      <w:r w:rsidRPr="00C200F4">
        <w:rPr>
          <w:rFonts w:ascii="TH SarabunPSK" w:hAnsi="TH SarabunPSK" w:cs="TH SarabunPSK" w:hint="cs"/>
          <w:sz w:val="32"/>
          <w:szCs w:val="32"/>
          <w:cs/>
        </w:rPr>
        <w:t>ตระหนักถึง</w:t>
      </w:r>
      <w:r w:rsidRPr="00C200F4">
        <w:rPr>
          <w:rFonts w:ascii="TH SarabunPSK" w:hAnsi="TH SarabunPSK" w:cs="TH SarabunPSK"/>
          <w:sz w:val="32"/>
          <w:szCs w:val="32"/>
          <w:cs/>
        </w:rPr>
        <w:t>ความสำคัญ และเกิดความภาคภูมิใจในวัฒนธรรมไทย</w:t>
      </w:r>
    </w:p>
    <w:p w:rsidR="00BB4FA8" w:rsidRPr="00C200F4" w:rsidRDefault="00BB4FA8" w:rsidP="00BB4FA8">
      <w:pPr>
        <w:pStyle w:val="ListParagraph"/>
        <w:numPr>
          <w:ilvl w:val="0"/>
          <w:numId w:val="24"/>
        </w:numPr>
        <w:tabs>
          <w:tab w:val="left" w:pos="405"/>
          <w:tab w:val="left" w:pos="993"/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>สร้างชุมชนต้นแบบให้เป็นแหล่งเรียนรู้ด้านศิลปวัฒนธรรมและภูมิปัญญาท้องถิ่น</w:t>
      </w:r>
    </w:p>
    <w:p w:rsidR="00BB4FA8" w:rsidRPr="00D339F9" w:rsidRDefault="00BB4FA8" w:rsidP="00BB4FA8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>แนวทางการขับเคลื่อนนโยบาย</w:t>
      </w:r>
    </w:p>
    <w:p w:rsidR="00BB4FA8" w:rsidRPr="00D128A5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พัฒนาแผนแม่บทด้านงานทำนุบำรุง ศาสนา ศิลปวัฒนธรรม และสิ่งแวดล้อม</w:t>
      </w:r>
    </w:p>
    <w:p w:rsidR="00BB4FA8" w:rsidRPr="00D128A5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สร้างเครือข่ายความร่วมมือกับชุมชนและท้องถิ่น</w:t>
      </w:r>
    </w:p>
    <w:p w:rsidR="00BB4FA8" w:rsidRPr="00D128A5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สนับสนุนการบูร</w:t>
      </w:r>
      <w:proofErr w:type="spellStart"/>
      <w:r w:rsidRPr="00D128A5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D128A5">
        <w:rPr>
          <w:rFonts w:ascii="TH SarabunPSK" w:hAnsi="TH SarabunPSK" w:cs="TH SarabunPSK"/>
          <w:sz w:val="32"/>
          <w:szCs w:val="32"/>
          <w:cs/>
        </w:rPr>
        <w:t>การกับการจัดการเรียนการสอน งานวิจัย การบริการวิชาการ และกิจกรรมนักศึกษา</w:t>
      </w:r>
    </w:p>
    <w:p w:rsidR="00BB4FA8" w:rsidRPr="00D128A5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จัดทำฐานข้อมูลบุคลากรของ</w:t>
      </w:r>
      <w:proofErr w:type="spellStart"/>
      <w:r w:rsidRPr="00D128A5">
        <w:rPr>
          <w:rFonts w:ascii="TH SarabunPSK" w:hAnsi="TH SarabunPSK" w:cs="TH SarabunPSK"/>
          <w:sz w:val="32"/>
          <w:szCs w:val="32"/>
          <w:cs/>
        </w:rPr>
        <w:t>มทร</w:t>
      </w:r>
      <w:proofErr w:type="spellEnd"/>
      <w:r w:rsidRPr="00D128A5">
        <w:rPr>
          <w:rFonts w:ascii="TH SarabunPSK" w:hAnsi="TH SarabunPSK" w:cs="TH SarabunPSK"/>
          <w:sz w:val="32"/>
          <w:szCs w:val="32"/>
          <w:cs/>
        </w:rPr>
        <w:t>.ธัญบุรี ที่มีผลงานด้านศิลปวัฒนธรรม และสิ่งแวดล้อม</w:t>
      </w:r>
    </w:p>
    <w:p w:rsidR="00BB4FA8" w:rsidRPr="00D128A5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ส่งเสริมภูมิปัญญาท้องถิ่น แหล่งท่องเที่ยว งานประเพณี ศิลปะ และวัฒนธรรม เพื่อพัฒนาต่อยอดให้เกิดคุณค่าเพิ่ม</w:t>
      </w:r>
    </w:p>
    <w:p w:rsidR="00BB4FA8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ส่งเสริมการทำนุ</w:t>
      </w:r>
      <w:proofErr w:type="spellStart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บํารุง</w:t>
      </w:r>
      <w:proofErr w:type="spellEnd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ศิลปะและวัฒนธรรมที่มีความโดดเด่น</w:t>
      </w:r>
      <w:proofErr w:type="spellStart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ตามอัต</w:t>
      </w:r>
      <w:proofErr w:type="spellEnd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ลักษณ์ของแต่ละคณะ/วิทยาลัย</w:t>
      </w:r>
    </w:p>
    <w:p w:rsidR="00607238" w:rsidRDefault="00BB4FA8" w:rsidP="00161BE6">
      <w:pPr>
        <w:pStyle w:val="ListParagraph"/>
        <w:numPr>
          <w:ilvl w:val="0"/>
          <w:numId w:val="25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B4FA8">
        <w:rPr>
          <w:rFonts w:ascii="TH SarabunPSK" w:hAnsi="TH SarabunPSK" w:cs="TH SarabunPSK"/>
          <w:sz w:val="32"/>
          <w:szCs w:val="32"/>
          <w:cs/>
        </w:rPr>
        <w:t>ปลูกฝังค่านิยมให้เกิดความภูมิใจในวัฒนธรรมไทย วัฒนธรรมท้องถิ่น สร้างเสริมเอกลักษณ์ความเป็นไทย</w:t>
      </w:r>
    </w:p>
    <w:p w:rsidR="009474FF" w:rsidRPr="00BB4FA8" w:rsidRDefault="009474FF" w:rsidP="009474FF">
      <w:pPr>
        <w:pStyle w:val="ListParagraph"/>
        <w:spacing w:after="160" w:line="259" w:lineRule="auto"/>
        <w:ind w:left="212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661EC4" w:rsidRPr="009F1EA5" w:rsidRDefault="00661EC4" w:rsidP="00661EC4">
      <w:pPr>
        <w:pStyle w:val="ListParagraph"/>
        <w:tabs>
          <w:tab w:val="left" w:pos="1134"/>
        </w:tabs>
        <w:spacing w:before="240" w:after="240"/>
        <w:ind w:left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1EA5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สอดคล้องกับยุทธศาสตร์การจัดสรรงบประมาณตาม ผลผลิต/โครงการ ของสำนักงบประมาณ</w:t>
      </w:r>
    </w:p>
    <w:p w:rsidR="00661EC4" w:rsidRPr="00661EC4" w:rsidRDefault="00661EC4" w:rsidP="00661EC4">
      <w:pPr>
        <w:pStyle w:val="ListParagraph"/>
        <w:spacing w:before="240" w:after="240"/>
        <w:ind w:left="1077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661EC4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ยุทธศาสตร์การจัดสรรงบประมาณ  </w:t>
      </w:r>
      <w:r w:rsidRPr="00661EC4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:  </w:t>
      </w:r>
      <w:r w:rsidR="00C200F4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การพัฒนาและเสริมสร้างศักยภาพคน</w:t>
      </w:r>
    </w:p>
    <w:p w:rsidR="00661EC4" w:rsidRDefault="00661EC4" w:rsidP="00161BE6">
      <w:pPr>
        <w:pStyle w:val="ListParagraph"/>
        <w:numPr>
          <w:ilvl w:val="0"/>
          <w:numId w:val="14"/>
        </w:numPr>
        <w:tabs>
          <w:tab w:val="left" w:pos="1560"/>
        </w:tabs>
        <w:spacing w:before="240" w:after="240"/>
        <w:ind w:hanging="1026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1EA5">
        <w:rPr>
          <w:rFonts w:ascii="TH SarabunPSK" w:hAnsi="TH SarabunPSK" w:cs="TH SarabunPSK"/>
          <w:sz w:val="32"/>
          <w:szCs w:val="32"/>
          <w:cs/>
        </w:rPr>
        <w:t xml:space="preserve">ผลผลิต </w:t>
      </w:r>
      <w:r w:rsidRPr="009F1EA5">
        <w:rPr>
          <w:rFonts w:ascii="TH SarabunPSK" w:hAnsi="TH SarabunPSK" w:cs="TH SarabunPSK"/>
          <w:sz w:val="32"/>
          <w:szCs w:val="32"/>
        </w:rPr>
        <w:t>:</w:t>
      </w:r>
      <w:r w:rsidRPr="009F1EA5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ผลงานทำนุบำรุงศิลปวัฒนธรรม</w:t>
      </w:r>
      <w:r w:rsidRPr="009F1EA5">
        <w:rPr>
          <w:rFonts w:ascii="TH SarabunPSK" w:hAnsi="TH SarabunPSK" w:cs="TH SarabunPSK"/>
          <w:sz w:val="32"/>
          <w:szCs w:val="32"/>
        </w:rPr>
        <w:t xml:space="preserve"> </w:t>
      </w:r>
    </w:p>
    <w:p w:rsidR="00E24AC2" w:rsidRDefault="00AD5529" w:rsidP="00A8638E">
      <w:pPr>
        <w:tabs>
          <w:tab w:val="left" w:pos="851"/>
        </w:tabs>
        <w:spacing w:after="0"/>
        <w:ind w:right="-330"/>
        <w:rPr>
          <w:rFonts w:ascii="TH SarabunPSK" w:hAnsi="TH SarabunPSK" w:cs="TH SarabunPSK"/>
          <w:b/>
          <w:bCs/>
          <w:sz w:val="32"/>
          <w:szCs w:val="32"/>
        </w:rPr>
      </w:pPr>
      <w:r w:rsidRPr="003A774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</w:t>
      </w:r>
      <w:r w:rsidR="00A8638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3A7741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6</w:t>
      </w:r>
      <w:r w:rsidRPr="00AD5529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การพัฒนาศักยภาพองค์กรรองรับการเป็นมหาวิทยาลัย</w:t>
      </w:r>
      <w:r w:rsidRPr="00AD5529">
        <w:rPr>
          <w:rFonts w:ascii="TH SarabunPSK" w:hAnsi="TH SarabunPSK" w:cs="TH SarabunPSK"/>
          <w:b/>
          <w:bCs/>
          <w:sz w:val="32"/>
          <w:szCs w:val="32"/>
        </w:rPr>
        <w:t xml:space="preserve">4.0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และมหาวิทยาลัย</w:t>
      </w:r>
      <w:r w:rsidR="00A863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ในกำกับ</w:t>
      </w:r>
    </w:p>
    <w:p w:rsidR="0045364E" w:rsidRPr="00711D46" w:rsidRDefault="0045364E" w:rsidP="003A7741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Pr="00711D4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45364E" w:rsidRPr="00711D46" w:rsidRDefault="0045364E" w:rsidP="00161BE6">
      <w:pPr>
        <w:pStyle w:val="ListParagraph"/>
        <w:numPr>
          <w:ilvl w:val="0"/>
          <w:numId w:val="26"/>
        </w:numPr>
        <w:spacing w:after="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เป็นองค์ที่มีสมรรถนะสูง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และใช้นวัตกรรมในการบริหารจัดการ</w:t>
      </w:r>
    </w:p>
    <w:p w:rsidR="0045364E" w:rsidRPr="00711D46" w:rsidRDefault="0045364E" w:rsidP="00161BE6">
      <w:pPr>
        <w:pStyle w:val="ListParagraph"/>
        <w:numPr>
          <w:ilvl w:val="0"/>
          <w:numId w:val="26"/>
        </w:numPr>
        <w:tabs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มีเสถียรภาพด้านการเงินการคลังที่เพียงพอต่อการดำเนินงานและการพัฒนาในอนาคต</w:t>
      </w:r>
    </w:p>
    <w:p w:rsidR="0045364E" w:rsidRPr="00711D46" w:rsidRDefault="0045364E" w:rsidP="00161BE6">
      <w:pPr>
        <w:pStyle w:val="ListParagraph"/>
        <w:numPr>
          <w:ilvl w:val="0"/>
          <w:numId w:val="26"/>
        </w:numPr>
        <w:tabs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มีความพร้อมด้านทุนมนุษย์ (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</w:rPr>
        <w:t>Human Capital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ที่เหมาะสมต่อการดำเนินงานทั้งในเชิงปริมาณและคุณภาพ</w:t>
      </w:r>
    </w:p>
    <w:p w:rsidR="0045364E" w:rsidRPr="00711D46" w:rsidRDefault="0045364E" w:rsidP="0045364E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764DD2" w:rsidRPr="00711D46" w:rsidRDefault="00764DD2" w:rsidP="00161BE6">
      <w:pPr>
        <w:pStyle w:val="ListParagraph"/>
        <w:numPr>
          <w:ilvl w:val="0"/>
          <w:numId w:val="27"/>
        </w:numPr>
        <w:tabs>
          <w:tab w:val="left" w:pos="442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การบริหารจัดการการเงิน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(Financial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กำหนดยุทธศาสตร์และเป้าหมายของการบริหารเงินและสินทรัพย์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วางแผนการเงินการลงทุนให้เกิดรายได้และมูลค่าเพิ่ม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วิเคราะห์ฐานะการเงินในการบริหารองค์กรปัจจุบันและอนาคต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บริหารสินทรัพย์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ให้เกิดมูลค่าเพิ่ม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บริหารความเสี่ยงรายได้ค่าใช้จ่ายและการลงทุน</w:t>
      </w:r>
    </w:p>
    <w:p w:rsidR="00764DD2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การบริหารหนี้จากการลงทุน (ถ้ามี)</w:t>
      </w:r>
    </w:p>
    <w:p w:rsidR="00C200F4" w:rsidRDefault="00C200F4" w:rsidP="00C200F4">
      <w:pPr>
        <w:tabs>
          <w:tab w:val="left" w:pos="442"/>
          <w:tab w:val="left" w:pos="1134"/>
        </w:tabs>
        <w:spacing w:after="160" w:line="259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C200F4" w:rsidRPr="00C200F4" w:rsidRDefault="00C200F4" w:rsidP="00C200F4">
      <w:pPr>
        <w:tabs>
          <w:tab w:val="left" w:pos="442"/>
          <w:tab w:val="left" w:pos="1134"/>
        </w:tabs>
        <w:spacing w:after="160" w:line="259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764DD2" w:rsidRPr="00711D46" w:rsidRDefault="00764DD2" w:rsidP="00161BE6">
      <w:pPr>
        <w:pStyle w:val="ListParagraph"/>
        <w:numPr>
          <w:ilvl w:val="0"/>
          <w:numId w:val="27"/>
        </w:numPr>
        <w:tabs>
          <w:tab w:val="left" w:pos="442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การบริหารจัดการงบประมาณ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(Budgeting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พัฒนาแผนกลยุทธ์ทางการเงิน เพื่อการบริหารยุทธศาสตร์มหาวิทยาลัย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  <w:tab w:val="left" w:pos="1843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พัฒนาระบบการจัดสรรงบประมาณให้เป็นกลไกขับเคลื่อนยุทธศาสตร์เข้าสู่   เป้าหมายของมหาวิทยาลัย</w:t>
      </w:r>
    </w:p>
    <w:p w:rsidR="00764DD2" w:rsidRPr="00711D46" w:rsidRDefault="007F6543" w:rsidP="003A7741">
      <w:pPr>
        <w:pStyle w:val="ListParagraph"/>
        <w:tabs>
          <w:tab w:val="left" w:pos="442"/>
          <w:tab w:val="left" w:pos="1134"/>
          <w:tab w:val="left" w:pos="1843"/>
        </w:tabs>
        <w:ind w:left="2694" w:right="-188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</w:rPr>
        <w:tab/>
      </w:r>
      <w:r w:rsidR="00764DD2" w:rsidRPr="00711D46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="00764DD2"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กำหนดมาตรการ การของบประมาณให้สอดคล้องกับยุทธศาสตร์</w:t>
      </w:r>
      <w:r w:rsidR="003A7741" w:rsidRPr="00711D46">
        <w:rPr>
          <w:rFonts w:ascii="TH SarabunPSK" w:eastAsia="Times New Roman" w:hAnsi="TH SarabunPSK" w:cs="TH SarabunPSK"/>
          <w:sz w:val="32"/>
          <w:szCs w:val="32"/>
          <w:cs/>
        </w:rPr>
        <w:t>ม</w:t>
      </w:r>
      <w:r w:rsidR="00764DD2" w:rsidRPr="00711D46">
        <w:rPr>
          <w:rFonts w:ascii="TH SarabunPSK" w:eastAsia="Times New Roman" w:hAnsi="TH SarabunPSK" w:cs="TH SarabunPSK"/>
          <w:sz w:val="32"/>
          <w:szCs w:val="32"/>
          <w:cs/>
        </w:rPr>
        <w:t>หาวิทยาลัย</w:t>
      </w:r>
      <w:r w:rsidR="00764DD2" w:rsidRPr="00711D46">
        <w:rPr>
          <w:rFonts w:ascii="TH SarabunPSK" w:eastAsia="Times New Roman" w:hAnsi="TH SarabunPSK" w:cs="TH SarabunPSK"/>
          <w:sz w:val="32"/>
          <w:szCs w:val="32"/>
        </w:rPr>
        <w:br/>
        <w:t xml:space="preserve">- </w:t>
      </w:r>
      <w:r w:rsidR="00764DD2"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กำหนดมาตรการการจัดสรรงบประมาณรายได้ตามยุทธศาสตร์</w:t>
      </w:r>
    </w:p>
    <w:p w:rsidR="00764DD2" w:rsidRPr="00711D46" w:rsidRDefault="00764DD2" w:rsidP="003A7741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กำหนดนโยบายและมาตรการให้หน่วยงานจัดการศึกษาและมีรายได้บริหารการเงินเป็นรูปแบบ </w:t>
      </w:r>
      <w:r w:rsidRPr="00711D46">
        <w:rPr>
          <w:rFonts w:ascii="TH SarabunPSK" w:hAnsi="TH SarabunPSK" w:cs="TH SarabunPSK"/>
          <w:sz w:val="32"/>
          <w:szCs w:val="32"/>
        </w:rPr>
        <w:t>Profit Center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42"/>
          <w:tab w:val="left" w:pos="1134"/>
          <w:tab w:val="left" w:pos="1843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พัฒนาเครื่องมือและกลไกติดตามการใช้งบประมาณให้เป็นไปตามมาตรการและเป้าหมาย</w:t>
      </w:r>
    </w:p>
    <w:p w:rsidR="00764DD2" w:rsidRPr="00711D46" w:rsidRDefault="00764DD2" w:rsidP="00161BE6">
      <w:pPr>
        <w:pStyle w:val="ListParagraph"/>
        <w:numPr>
          <w:ilvl w:val="0"/>
          <w:numId w:val="27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การบริหารจัดการรายได้และทรัพย์สิน (</w:t>
      </w:r>
      <w:r w:rsidRPr="00711D46">
        <w:rPr>
          <w:rFonts w:ascii="TH SarabunPSK" w:hAnsi="TH SarabunPSK" w:cs="TH SarabunPSK"/>
          <w:sz w:val="32"/>
          <w:szCs w:val="32"/>
        </w:rPr>
        <w:t>Revenue &amp; Asset Management)</w:t>
      </w:r>
    </w:p>
    <w:p w:rsidR="00764DD2" w:rsidRPr="00711D46" w:rsidRDefault="00764DD2" w:rsidP="003A7741">
      <w:pPr>
        <w:pStyle w:val="ListParagraph"/>
        <w:numPr>
          <w:ilvl w:val="1"/>
          <w:numId w:val="27"/>
        </w:numPr>
        <w:spacing w:after="160" w:line="259" w:lineRule="auto"/>
        <w:ind w:left="2694" w:right="-330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การพัฒนาศักยภาพหน่วยงานจัดการทรัพย์สินให้มีสมรรถนะในการจัดหารายได้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การพัฒนารายได้จากทรัพย์สินคงที่ (</w:t>
      </w:r>
      <w:r w:rsidRPr="00711D46">
        <w:rPr>
          <w:rFonts w:ascii="TH SarabunPSK" w:hAnsi="TH SarabunPSK" w:cs="TH SarabunPSK"/>
          <w:sz w:val="32"/>
          <w:szCs w:val="32"/>
        </w:rPr>
        <w:t>Fix Asset)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การพัฒนารายได้เชิงธุรกิจ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การพัฒนารายได้จากทรัพย์สินทางปัญญา (</w:t>
      </w:r>
      <w:r w:rsidRPr="00711D46">
        <w:rPr>
          <w:rFonts w:ascii="TH SarabunPSK" w:hAnsi="TH SarabunPSK" w:cs="TH SarabunPSK"/>
          <w:sz w:val="32"/>
          <w:szCs w:val="32"/>
        </w:rPr>
        <w:t>IP</w:t>
      </w:r>
      <w:r w:rsidRPr="00711D46">
        <w:rPr>
          <w:rFonts w:ascii="TH SarabunPSK" w:hAnsi="TH SarabunPSK" w:cs="TH SarabunPSK"/>
          <w:sz w:val="32"/>
          <w:szCs w:val="32"/>
          <w:cs/>
        </w:rPr>
        <w:t>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การพัฒนารายได้จากการจัดการศึกษา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พัฒนารายได้จากศูนย์ </w:t>
      </w:r>
      <w:r w:rsidRPr="00711D46">
        <w:rPr>
          <w:rFonts w:ascii="TH SarabunPSK" w:hAnsi="TH SarabunPSK" w:cs="TH SarabunPSK"/>
          <w:sz w:val="32"/>
          <w:szCs w:val="32"/>
        </w:rPr>
        <w:t>COE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เพิ่มช่องทางการหารายได้จากแหล่งอื่นๆ</w:t>
      </w:r>
    </w:p>
    <w:p w:rsidR="00764DD2" w:rsidRPr="00711D46" w:rsidRDefault="00764DD2" w:rsidP="00161BE6">
      <w:pPr>
        <w:pStyle w:val="ListParagraph"/>
        <w:numPr>
          <w:ilvl w:val="0"/>
          <w:numId w:val="27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การพัฒนาระเบียบ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ข้อบังคับ (</w:t>
      </w:r>
      <w:r w:rsidRPr="00711D46">
        <w:rPr>
          <w:rFonts w:ascii="TH SarabunPSK" w:eastAsia="Times New Roman" w:hAnsi="TH SarabunPSK" w:cs="TH SarabunPSK"/>
          <w:sz w:val="32"/>
          <w:szCs w:val="32"/>
        </w:rPr>
        <w:t>Rule &amp; Regulation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ปรับปรุงระเบียบการเบิกจ่ายให้มีความคล่องตัว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กระจายอำนาจการบริหารแก่หน่วยงาน</w:t>
      </w:r>
      <w:r w:rsidRPr="00711D46">
        <w:rPr>
          <w:rFonts w:ascii="TH SarabunPSK" w:hAnsi="TH SarabunPSK" w:cs="TH SarabunPSK"/>
          <w:sz w:val="32"/>
          <w:szCs w:val="32"/>
          <w:cs/>
        </w:rPr>
        <w:t>เพื่อลดขั้นตอนการบริหาร</w:t>
      </w:r>
    </w:p>
    <w:p w:rsidR="00764DD2" w:rsidRPr="00711D46" w:rsidRDefault="00764DD2" w:rsidP="00161BE6">
      <w:pPr>
        <w:pStyle w:val="ListParagraph"/>
        <w:numPr>
          <w:ilvl w:val="0"/>
          <w:numId w:val="27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การบริหารจัดการทรัพยากรมนุษย์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(Human Capital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พัฒนาแผนแม่บทการพัฒนาทรัพยากรมนุษย์เพื่อเป็นทุนมนุษย์ (</w:t>
      </w:r>
      <w:r w:rsidRPr="00711D46">
        <w:rPr>
          <w:rFonts w:ascii="TH SarabunPSK" w:eastAsia="Times New Roman" w:hAnsi="TH SarabunPSK" w:cs="TH SarabunPSK"/>
          <w:sz w:val="32"/>
          <w:szCs w:val="32"/>
        </w:rPr>
        <w:t>Human Capital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พัฒนาศักยภาพและส่งเสริมความก้าวหน้าของบุคลากรสายวิชาการ  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พัฒนาศักยภาพและส่งเสริมความก้าวหน้าของบุคลากรสายสนับสนุน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  <w:r w:rsidRPr="00711D46">
        <w:rPr>
          <w:rFonts w:ascii="TH SarabunPSK" w:hAnsi="TH SarabunPSK" w:cs="TH SarabunPSK"/>
          <w:spacing w:val="-14"/>
          <w:sz w:val="32"/>
          <w:szCs w:val="32"/>
          <w:cs/>
        </w:rPr>
        <w:t>ส่งเสริมให้บุคลากรได้รับการเตรียมเป็นผู้บริหารรุ่นใหม่ที่จะรับผิดชอบมหาวิทยาลัยในอนาคต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711D46">
        <w:rPr>
          <w:rFonts w:ascii="TH SarabunPSK" w:hAnsi="TH SarabunPSK" w:cs="TH SarabunPSK"/>
          <w:spacing w:val="-20"/>
          <w:sz w:val="32"/>
          <w:szCs w:val="32"/>
          <w:cs/>
        </w:rPr>
        <w:t>พัฒนาศักยภาพผู้บริหารให้มีบทบาทการบริหารจัดการเพื่อรองรับกับการเปลี่ยนแปลงในมิติต่างๆ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พัฒนาระบบการประเมินผลปฏิบัติงานด้วย </w:t>
      </w:r>
      <w:r w:rsidRPr="00711D46">
        <w:rPr>
          <w:rFonts w:ascii="TH SarabunPSK" w:hAnsi="TH SarabunPSK" w:cs="TH SarabunPSK"/>
          <w:sz w:val="32"/>
          <w:szCs w:val="32"/>
        </w:rPr>
        <w:t xml:space="preserve">Performance Based Assessment </w:t>
      </w:r>
    </w:p>
    <w:p w:rsidR="00882C54" w:rsidRPr="00711D46" w:rsidRDefault="00764DD2" w:rsidP="00882C54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สร้างระบบการหมุนเวียนงาน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Job Rotation) </w:t>
      </w:r>
      <w:r w:rsidRPr="00711D46">
        <w:rPr>
          <w:rFonts w:ascii="TH SarabunPSK" w:hAnsi="TH SarabunPSK" w:cs="TH SarabunPSK"/>
          <w:sz w:val="32"/>
          <w:szCs w:val="32"/>
          <w:cs/>
        </w:rPr>
        <w:t>การทำงานแบบข้ามสายงาน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Cross Function) </w:t>
      </w:r>
      <w:r w:rsidRPr="00711D46">
        <w:rPr>
          <w:rFonts w:ascii="TH SarabunPSK" w:hAnsi="TH SarabunPSK" w:cs="TH SarabunPSK"/>
          <w:sz w:val="32"/>
          <w:szCs w:val="32"/>
          <w:cs/>
        </w:rPr>
        <w:t>และการรวมกลุ่มการทำงาน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Cluster) </w:t>
      </w:r>
      <w:r w:rsidRPr="00711D46">
        <w:rPr>
          <w:rFonts w:ascii="TH SarabunPSK" w:hAnsi="TH SarabunPSK" w:cs="TH SarabunPSK"/>
          <w:sz w:val="32"/>
          <w:szCs w:val="32"/>
          <w:cs/>
        </w:rPr>
        <w:t>เพื่อให้บุคลากรมีทักษะการทำงานที่หลากหลาย (</w:t>
      </w:r>
      <w:r w:rsidRPr="00711D46">
        <w:rPr>
          <w:rFonts w:ascii="TH SarabunPSK" w:hAnsi="TH SarabunPSK" w:cs="TH SarabunPSK"/>
          <w:sz w:val="32"/>
          <w:szCs w:val="32"/>
        </w:rPr>
        <w:t>Multi-Tasking)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rPr>
          <w:rFonts w:ascii="TH SarabunPSK" w:hAnsi="TH SarabunPSK" w:cs="TH SarabunPSK"/>
          <w:spacing w:val="-6"/>
          <w:sz w:val="32"/>
          <w:szCs w:val="32"/>
        </w:rPr>
      </w:pPr>
      <w:r w:rsidRPr="00711D46">
        <w:rPr>
          <w:rFonts w:ascii="TH SarabunPSK" w:hAnsi="TH SarabunPSK" w:cs="TH SarabunPSK"/>
          <w:spacing w:val="-6"/>
          <w:sz w:val="32"/>
          <w:szCs w:val="32"/>
          <w:cs/>
        </w:rPr>
        <w:lastRenderedPageBreak/>
        <w:t>พัฒนาแผนอัตรากำลังและจัดระบบบริหารงานบุคคลให้สอดคล้องกับโครงสร้างและภาระหน้าที่ของหน่วยงานอย่างต่อเนื่อง (ให้เกิดความกระชับ  คล่องตัว  เกลี่ยอัตรากำลังให้เหมาะสม ลดตำแหน่งที่ไม่จำเป็น เพิ่มอัตราบรรจุแก่ลูกจ้างชั่วคราว)</w:t>
      </w:r>
    </w:p>
    <w:p w:rsidR="003A7741" w:rsidRPr="00C200F4" w:rsidRDefault="00764DD2" w:rsidP="003A7741">
      <w:pPr>
        <w:pStyle w:val="ListParagraph"/>
        <w:numPr>
          <w:ilvl w:val="1"/>
          <w:numId w:val="27"/>
        </w:numPr>
        <w:tabs>
          <w:tab w:val="left" w:pos="880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ส่งเสริมและสนับสนุนให้เกิดวัฒนธรรมองค์กรที่ส่งผลต่อความสำเร็จ และเป้าหมายขององค์กร</w:t>
      </w:r>
    </w:p>
    <w:p w:rsidR="00764DD2" w:rsidRPr="00711D46" w:rsidRDefault="00764DD2" w:rsidP="005C5FAE">
      <w:pPr>
        <w:pStyle w:val="ListParagraph"/>
        <w:numPr>
          <w:ilvl w:val="0"/>
          <w:numId w:val="27"/>
        </w:numPr>
        <w:tabs>
          <w:tab w:val="left" w:pos="457"/>
        </w:tabs>
        <w:spacing w:after="160" w:line="259" w:lineRule="auto"/>
        <w:ind w:left="2127" w:right="-472" w:hanging="284"/>
        <w:rPr>
          <w:rFonts w:ascii="TH SarabunPSK" w:hAnsi="TH SarabunPSK" w:cs="TH SarabunPSK"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การบริหารศูนย์ข้อมูลในการบริหารเพื่อการตัดสินใจ (</w:t>
      </w:r>
      <w:r w:rsidRPr="00711D46">
        <w:rPr>
          <w:rFonts w:ascii="TH SarabunPSK" w:eastAsia="Times New Roman" w:hAnsi="TH SarabunPSK" w:cs="TH SarabunPSK"/>
          <w:spacing w:val="-6"/>
          <w:sz w:val="32"/>
          <w:szCs w:val="32"/>
        </w:rPr>
        <w:t>Data information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พัฒนาแหล่งข้อมูลพื้นฐานของหน่วยงาน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พัฒนาข้อมูลการปฏิบัติงานของแต่ละหน่วยงาน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พัฒนาการเชื่อมโยงข้อมูลให้เป็นข้อมูลกลางเพื่อนำมาใช้ในการพัฒนา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พัฒนาระบบข้อมูลเพื่อการบริหารจัดการ (</w:t>
      </w:r>
      <w:r w:rsidRPr="00711D46">
        <w:rPr>
          <w:rFonts w:ascii="TH SarabunPSK" w:hAnsi="TH SarabunPSK" w:cs="TH SarabunPSK"/>
          <w:sz w:val="32"/>
          <w:szCs w:val="32"/>
        </w:rPr>
        <w:t>MIS)</w:t>
      </w:r>
      <w:r w:rsidRPr="00711D46">
        <w:rPr>
          <w:rFonts w:ascii="TH SarabunPSK" w:hAnsi="TH SarabunPSK" w:cs="TH SarabunPSK"/>
          <w:noProof/>
          <w:sz w:val="32"/>
          <w:szCs w:val="32"/>
        </w:rPr>
        <w:t xml:space="preserve"> </w:t>
      </w:r>
    </w:p>
    <w:p w:rsidR="00764DD2" w:rsidRPr="00711D46" w:rsidRDefault="00764DD2" w:rsidP="00161BE6">
      <w:pPr>
        <w:pStyle w:val="ListParagraph"/>
        <w:numPr>
          <w:ilvl w:val="0"/>
          <w:numId w:val="27"/>
        </w:numPr>
        <w:tabs>
          <w:tab w:val="left" w:pos="454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การบริหารจัดการโครงสร้างองค์กร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(Re-Structuring Management)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802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ปรับปรุงโครงสร้างองค์กร และภารกิจของหน่วยงานให้รองรับกับการดำเนินงานตามยุทธศาสตร์ของมหาวิทยาลัย</w:t>
      </w:r>
    </w:p>
    <w:p w:rsidR="00764DD2" w:rsidRPr="00711D46" w:rsidRDefault="00764DD2" w:rsidP="00161BE6">
      <w:pPr>
        <w:pStyle w:val="ListParagraph"/>
        <w:numPr>
          <w:ilvl w:val="1"/>
          <w:numId w:val="27"/>
        </w:numPr>
        <w:tabs>
          <w:tab w:val="left" w:pos="487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 พัฒนาจัดตั้งหน่วยงาน เพื่อรองรับมหาวิทยาลัย 4.0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สถาบันการเรียนรู้ตลอดชีวิต (</w:t>
      </w:r>
      <w:r w:rsidRPr="00711D46">
        <w:rPr>
          <w:rFonts w:ascii="TH SarabunPSK" w:hAnsi="TH SarabunPSK" w:cs="TH SarabunPSK"/>
          <w:sz w:val="32"/>
          <w:szCs w:val="32"/>
        </w:rPr>
        <w:t>Life Long Learning Academy)</w:t>
      </w:r>
    </w:p>
    <w:p w:rsidR="00764DD2" w:rsidRPr="00711D46" w:rsidRDefault="00764DD2" w:rsidP="005C5FAE">
      <w:pPr>
        <w:pStyle w:val="ListParagraph"/>
        <w:numPr>
          <w:ilvl w:val="0"/>
          <w:numId w:val="28"/>
        </w:numPr>
        <w:spacing w:after="160" w:line="259" w:lineRule="auto"/>
        <w:ind w:left="2977" w:right="-330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สถาบันฝึกอบรมครูมืออาชีพ </w:t>
      </w:r>
      <w:r w:rsidR="007A3EED">
        <w:rPr>
          <w:rFonts w:ascii="TH SarabunPSK" w:hAnsi="TH SarabunPSK" w:cs="TH SarabunPSK"/>
          <w:sz w:val="32"/>
          <w:szCs w:val="32"/>
        </w:rPr>
        <w:t>(RMUTT</w:t>
      </w:r>
      <w:r w:rsidRPr="00711D46">
        <w:rPr>
          <w:rFonts w:ascii="TH SarabunPSK" w:hAnsi="TH SarabunPSK" w:cs="TH SarabunPSK"/>
          <w:sz w:val="32"/>
          <w:szCs w:val="32"/>
        </w:rPr>
        <w:t xml:space="preserve"> Smart Teacher Training Academy)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ศูนย์ </w:t>
      </w:r>
      <w:r w:rsidRPr="00711D46">
        <w:rPr>
          <w:rFonts w:ascii="TH SarabunPSK" w:hAnsi="TH SarabunPSK" w:cs="TH SarabunPSK"/>
          <w:sz w:val="32"/>
          <w:szCs w:val="32"/>
        </w:rPr>
        <w:t>Thai - Meister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บัณฑิตวิทยาลัย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สำนักวิชาการศึกษาทั่วไป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</w:rPr>
        <w:t>Innovation Knowledge Center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ศูนย์บ่มเพาะนวัตกรรมเกษตร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วิทยาเขตปราจีนบุรี</w:t>
      </w:r>
    </w:p>
    <w:p w:rsidR="00764DD2" w:rsidRPr="00711D46" w:rsidRDefault="00764DD2" w:rsidP="001E33FA">
      <w:pPr>
        <w:pStyle w:val="ListParagraph"/>
        <w:numPr>
          <w:ilvl w:val="0"/>
          <w:numId w:val="28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ศูนย์ปฏิบัติการการโรงแรมและการท่องเที่ยว</w:t>
      </w:r>
    </w:p>
    <w:p w:rsidR="002404C9" w:rsidRPr="00711D46" w:rsidRDefault="00764DD2" w:rsidP="00161BE6">
      <w:pPr>
        <w:pStyle w:val="ListParagraph"/>
        <w:numPr>
          <w:ilvl w:val="0"/>
          <w:numId w:val="27"/>
        </w:numPr>
        <w:tabs>
          <w:tab w:val="left" w:pos="487"/>
        </w:tabs>
        <w:spacing w:after="10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สถาบันพัฒนาผู้ประกอบการขนาดกลาง </w:t>
      </w:r>
      <w:r w:rsidRPr="00711D46">
        <w:rPr>
          <w:rFonts w:ascii="TH SarabunPSK" w:hAnsi="TH SarabunPSK" w:cs="TH SarabunPSK"/>
          <w:sz w:val="32"/>
          <w:szCs w:val="32"/>
        </w:rPr>
        <w:t xml:space="preserve">– 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ขนาดย่อม </w:t>
      </w:r>
      <w:r w:rsidRPr="00711D46">
        <w:rPr>
          <w:rFonts w:ascii="TH SarabunPSK" w:hAnsi="TH SarabunPSK" w:cs="TH SarabunPSK"/>
          <w:sz w:val="32"/>
          <w:szCs w:val="32"/>
        </w:rPr>
        <w:t>(SMEs Development Training Academy)</w:t>
      </w:r>
      <w:r w:rsidR="00882C54" w:rsidRPr="00711D46">
        <w:rPr>
          <w:rFonts w:ascii="TH SarabunPSK" w:hAnsi="TH SarabunPSK" w:cs="TH SarabunPSK"/>
          <w:sz w:val="32"/>
          <w:szCs w:val="32"/>
        </w:rPr>
        <w:t xml:space="preserve"> </w:t>
      </w:r>
      <w:r w:rsidR="002404C9"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การบริหารจัดการองค์กร</w:t>
      </w:r>
      <w:r w:rsidR="002404C9" w:rsidRPr="00711D46">
        <w:rPr>
          <w:rFonts w:ascii="TH SarabunPSK" w:eastAsia="Times New Roman" w:hAnsi="TH SarabunPSK" w:cs="TH SarabunPSK"/>
          <w:sz w:val="32"/>
          <w:szCs w:val="32"/>
        </w:rPr>
        <w:t xml:space="preserve"> (Organization Management)</w:t>
      </w:r>
    </w:p>
    <w:p w:rsidR="002404C9" w:rsidRPr="00711D46" w:rsidRDefault="002404C9" w:rsidP="00161BE6">
      <w:pPr>
        <w:pStyle w:val="ListParagraph"/>
        <w:numPr>
          <w:ilvl w:val="1"/>
          <w:numId w:val="27"/>
        </w:numPr>
        <w:tabs>
          <w:tab w:val="left" w:pos="880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พัฒนาระบบการสื่อสารเชิงรุกเพื่อสร้างคุณค่าและภาพลักษณ์ที่โดดเด่นขององค์กร</w:t>
      </w:r>
    </w:p>
    <w:p w:rsidR="002404C9" w:rsidRPr="00711D46" w:rsidRDefault="002404C9" w:rsidP="00161BE6">
      <w:pPr>
        <w:pStyle w:val="ListParagraph"/>
        <w:numPr>
          <w:ilvl w:val="1"/>
          <w:numId w:val="27"/>
        </w:numPr>
        <w:tabs>
          <w:tab w:val="left" w:pos="880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</w:rPr>
        <w:t xml:space="preserve">Right Sizing 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ปรับขนาดองค์กรให้เหมาะสม (นักศึกษาในระบบ </w:t>
      </w:r>
      <w:r w:rsidR="00C200F4">
        <w:rPr>
          <w:rFonts w:ascii="TH SarabunPSK" w:hAnsi="TH SarabunPSK" w:cs="TH SarabunPSK"/>
          <w:sz w:val="32"/>
          <w:szCs w:val="32"/>
        </w:rPr>
        <w:t xml:space="preserve">20,000 </w:t>
      </w:r>
      <w:r w:rsidRPr="00711D46">
        <w:rPr>
          <w:rFonts w:ascii="TH SarabunPSK" w:hAnsi="TH SarabunPSK" w:cs="TH SarabunPSK"/>
          <w:sz w:val="32"/>
          <w:szCs w:val="32"/>
        </w:rPr>
        <w:t xml:space="preserve"> </w:t>
      </w:r>
      <w:r w:rsidRPr="00711D46">
        <w:rPr>
          <w:rFonts w:ascii="TH SarabunPSK" w:hAnsi="TH SarabunPSK" w:cs="TH SarabunPSK"/>
          <w:sz w:val="32"/>
          <w:szCs w:val="32"/>
        </w:rPr>
        <w:br/>
        <w:t xml:space="preserve">Workforce </w:t>
      </w:r>
      <w:r w:rsidRPr="00711D46">
        <w:rPr>
          <w:rFonts w:ascii="TH SarabunPSK" w:hAnsi="TH SarabunPSK" w:cs="TH SarabunPSK"/>
          <w:sz w:val="32"/>
          <w:szCs w:val="32"/>
          <w:cs/>
        </w:rPr>
        <w:t>(</w:t>
      </w:r>
      <w:r w:rsidRPr="00711D46">
        <w:rPr>
          <w:rFonts w:ascii="TH SarabunPSK" w:hAnsi="TH SarabunPSK" w:cs="TH SarabunPSK"/>
          <w:sz w:val="32"/>
          <w:szCs w:val="32"/>
        </w:rPr>
        <w:t>Credit Bank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711D46">
        <w:rPr>
          <w:rFonts w:ascii="TH SarabunPSK" w:hAnsi="TH SarabunPSK" w:cs="TH SarabunPSK"/>
          <w:sz w:val="32"/>
          <w:szCs w:val="32"/>
        </w:rPr>
        <w:t>5,000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2404C9" w:rsidRPr="00711D46" w:rsidRDefault="002404C9" w:rsidP="00161BE6">
      <w:pPr>
        <w:pStyle w:val="ListParagraph"/>
        <w:numPr>
          <w:ilvl w:val="0"/>
          <w:numId w:val="27"/>
        </w:numPr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การพัฒนาเข้าสู่ </w:t>
      </w:r>
      <w:r w:rsidRPr="00711D46">
        <w:rPr>
          <w:rFonts w:ascii="TH SarabunPSK" w:hAnsi="TH SarabunPSK" w:cs="TH SarabunPSK"/>
          <w:sz w:val="32"/>
          <w:szCs w:val="32"/>
        </w:rPr>
        <w:t>Green University</w:t>
      </w:r>
    </w:p>
    <w:p w:rsidR="002404C9" w:rsidRDefault="002404C9" w:rsidP="003A7741">
      <w:pPr>
        <w:pStyle w:val="ListParagraph"/>
        <w:numPr>
          <w:ilvl w:val="1"/>
          <w:numId w:val="27"/>
        </w:numPr>
        <w:spacing w:after="160" w:line="259" w:lineRule="auto"/>
        <w:ind w:left="2694" w:right="-330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จัดทำแผนแม่บท </w:t>
      </w:r>
      <w:r w:rsidRPr="00711D46">
        <w:rPr>
          <w:rFonts w:ascii="TH SarabunPSK" w:hAnsi="TH SarabunPSK" w:cs="TH SarabunPSK"/>
          <w:sz w:val="32"/>
          <w:szCs w:val="32"/>
        </w:rPr>
        <w:t xml:space="preserve">Green University </w:t>
      </w:r>
      <w:r w:rsidRPr="00711D46">
        <w:rPr>
          <w:rFonts w:ascii="TH SarabunPSK" w:hAnsi="TH SarabunPSK" w:cs="TH SarabunPSK"/>
          <w:sz w:val="32"/>
          <w:szCs w:val="32"/>
          <w:cs/>
        </w:rPr>
        <w:t>และดำเนินงานเข้าสู่เป้าหมายตามแผนแม่บท</w:t>
      </w:r>
    </w:p>
    <w:p w:rsidR="002404C9" w:rsidRPr="00711D46" w:rsidRDefault="002404C9" w:rsidP="00161BE6">
      <w:pPr>
        <w:pStyle w:val="ListParagraph"/>
        <w:numPr>
          <w:ilvl w:val="1"/>
          <w:numId w:val="27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บริหารจัดการด้านพลังงาน</w:t>
      </w:r>
      <w:r w:rsidRPr="00711D46">
        <w:rPr>
          <w:rFonts w:ascii="TH SarabunPSK" w:hAnsi="TH SarabunPSK" w:cs="TH SarabunPSK"/>
          <w:sz w:val="32"/>
          <w:szCs w:val="32"/>
        </w:rPr>
        <w:t xml:space="preserve"> </w:t>
      </w:r>
    </w:p>
    <w:p w:rsidR="002404C9" w:rsidRPr="00711D46" w:rsidRDefault="002404C9" w:rsidP="00161BE6">
      <w:pPr>
        <w:pStyle w:val="ListParagraph"/>
        <w:numPr>
          <w:ilvl w:val="0"/>
          <w:numId w:val="27"/>
        </w:numPr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การปรับปรุงสถานภาพองค์กรเข้าสู่มหาวิทยาลัยในกำกับ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(Re-Organization Management)</w:t>
      </w:r>
    </w:p>
    <w:p w:rsidR="002404C9" w:rsidRPr="00711D46" w:rsidRDefault="002404C9" w:rsidP="003A7741">
      <w:pPr>
        <w:pStyle w:val="ListParagraph"/>
        <w:numPr>
          <w:ilvl w:val="1"/>
          <w:numId w:val="27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2694" w:right="-188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สร้างความรู้ความเข้าใจเพื่อเตรียมความพร้อมในการเป็นมหาวิทยาลัยในกำกับ</w:t>
      </w:r>
    </w:p>
    <w:p w:rsidR="004D3C43" w:rsidRPr="00711D46" w:rsidRDefault="002404C9" w:rsidP="00161BE6">
      <w:pPr>
        <w:pStyle w:val="ListParagraph"/>
        <w:numPr>
          <w:ilvl w:val="1"/>
          <w:numId w:val="27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2694" w:hanging="567"/>
        <w:jc w:val="both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พัฒนาระบบสนับสนุนเพื่อเอื้อต่อการเป็นมหาวิทยาลัยในกำกับของรัฐ</w:t>
      </w:r>
    </w:p>
    <w:p w:rsidR="0045364E" w:rsidRDefault="002404C9" w:rsidP="00711D46">
      <w:pPr>
        <w:pStyle w:val="ListParagraph"/>
        <w:numPr>
          <w:ilvl w:val="1"/>
          <w:numId w:val="27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พัฒนาระเบียบ ข้อบังคับ หรือกฎเกณฑ์ เพื่อให้เกิดความคล่องตัวในการบริหารจัดการอย่างมีประสิทธิภาพ</w:t>
      </w:r>
    </w:p>
    <w:p w:rsidR="007E3377" w:rsidRPr="006C0820" w:rsidRDefault="007E3377" w:rsidP="007E3377">
      <w:pPr>
        <w:tabs>
          <w:tab w:val="left" w:pos="709"/>
          <w:tab w:val="left" w:pos="1843"/>
        </w:tabs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7E3377" w:rsidRPr="00A8544F" w:rsidRDefault="007E3377" w:rsidP="007E3377">
      <w:pPr>
        <w:spacing w:after="0"/>
        <w:ind w:left="107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E4409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7E3377" w:rsidRPr="00A8544F" w:rsidRDefault="007E3377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</w:rPr>
        <w:t>:</w:t>
      </w:r>
      <w:r w:rsidRPr="00A8544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7E3377" w:rsidRPr="006C0820" w:rsidRDefault="007E3377" w:rsidP="00161BE6">
      <w:pPr>
        <w:numPr>
          <w:ilvl w:val="0"/>
          <w:numId w:val="7"/>
        </w:numPr>
        <w:tabs>
          <w:tab w:val="left" w:pos="1560"/>
        </w:tabs>
        <w:spacing w:before="240" w:after="240"/>
        <w:ind w:left="357" w:firstLine="77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A8544F">
        <w:rPr>
          <w:rFonts w:ascii="TH SarabunPSK" w:hAnsi="TH SarabunPSK" w:cs="TH SarabunPSK"/>
          <w:sz w:val="32"/>
          <w:szCs w:val="32"/>
        </w:rPr>
        <w:t xml:space="preserve">   :   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052360" w:rsidRPr="007940C1" w:rsidRDefault="00052360" w:rsidP="00682F44">
      <w:pPr>
        <w:tabs>
          <w:tab w:val="left" w:pos="1560"/>
        </w:tabs>
        <w:spacing w:before="240" w:after="240"/>
        <w:jc w:val="center"/>
        <w:rPr>
          <w:rFonts w:ascii="TH SarabunPSK" w:hAnsi="TH SarabunPSK" w:cs="TH SarabunPSK"/>
          <w:sz w:val="32"/>
          <w:szCs w:val="32"/>
          <w:highlight w:val="yellow"/>
        </w:rPr>
      </w:pPr>
    </w:p>
    <w:p w:rsidR="00682F44" w:rsidRPr="005C5FAE" w:rsidRDefault="00656339" w:rsidP="00682F44">
      <w:pPr>
        <w:tabs>
          <w:tab w:val="left" w:pos="1560"/>
        </w:tabs>
        <w:spacing w:before="240" w:after="24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C5F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ยุทธศาสตร์</w:t>
      </w:r>
      <w:r w:rsidR="003A7741" w:rsidRPr="005C5F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การจัดสรร</w:t>
      </w:r>
      <w:r w:rsidR="00C200F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งบประมาณรายจ่ายประจำปีงบประมาณ พ.ศ.2562 ของรัฐบาล</w:t>
      </w:r>
      <w:r w:rsidRPr="005C5F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656339" w:rsidRDefault="007A0E28" w:rsidP="00DF0E96">
      <w:p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279D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ยุทธศาสตร์การจั</w:t>
      </w:r>
      <w:r w:rsidR="004C37DE">
        <w:rPr>
          <w:rFonts w:ascii="TH SarabunPSK" w:hAnsi="TH SarabunPSK" w:cs="TH SarabunPSK" w:hint="cs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สรรงบประมาณรายจ่ายประจำปีงบประมาณ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พ.ศ.2562 ได้จัดทำขึ้นให้สอดคล้องกับแนวทางการพัฒนาที่สำคัญของร่างกรอบยุทธศาสตร์ชาติ ระยะ 20 ปี (พ.ศ.2560-2579) แผนพัฒนาเศรษฐกิจและสังคมแห่งชาติ ฉบับที่ 12 (พ.ศ.2560-2564) เป้าหมายการพัฒนาที่ยั่งยืน </w:t>
      </w:r>
      <w:r w:rsidR="00E279D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(พ.ศ.2558-2573)  กรอบแนวคิดการพัฒนาประเทศไปสู่ประเทศไทย 4.0 นโยบายความมั่งคงแห่งชาติ </w:t>
      </w:r>
      <w:r w:rsidR="00E279D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(พ.ศ.2558-2564) นโยบายของรัฐบาล และแผนแม่บทอื่นๆ รวมทั้งได้น้อมนำ “ปรัชญาของเศรษฐกิจพอเพียง” ในพระบาทสมเด็จพระ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ปรมินท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รมหาภูมิพลอดุลยเดช มาเป็นแนวทางในการจัดทำยุทธศาสตร์การจัดสรรงบประมาณ  โดยคำนึงถึงหลักความพอประมาณ ความมีเหตุผล  และการที่ภูมิคุ้มกันที่ดี  </w:t>
      </w:r>
      <w:r w:rsidR="00E279D2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เพื่อขับเคลื่อนนโยบายของรัฐบาลให้เกิดผลอย่างเป็นรูปธรรม และให้ประเทศที่มีความมั่งคง ประชาชนมีความมั่งคั่งอย่างยั่งยืนตามวิสัยทัศน์ของประเทศ  โดยมีหลักการสำคัญ ดังนี้</w:t>
      </w:r>
    </w:p>
    <w:p w:rsidR="007A0E28" w:rsidRDefault="00CE027D" w:rsidP="00DF0E96">
      <w:pPr>
        <w:pStyle w:val="ListParagraph"/>
        <w:numPr>
          <w:ilvl w:val="6"/>
          <w:numId w:val="7"/>
        </w:numPr>
        <w:spacing w:before="240" w:after="240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นำแนวทางการพัฒนาที่สำคัญของร่างกรอบยุทธศาสตร์ชาติ ระยะ 20 ปี ทั้ง 6 ยุทธศาสตร์มากำหนดเป็นกรอบโครงสร้างยุทธศาสตร์การจัดสรรงบประมาณ เพื่อให้สามารถแสดงความเชื่อมโยงและสอดคล้องกับเป้าหมายของแนวทางการพัฒนาในระยะยาวได้อย่างเป็นรูปธรรม</w:t>
      </w:r>
    </w:p>
    <w:p w:rsidR="00CE027D" w:rsidRDefault="00CE027D" w:rsidP="00DF0E96">
      <w:pPr>
        <w:pStyle w:val="ListParagraph"/>
        <w:numPr>
          <w:ilvl w:val="6"/>
          <w:numId w:val="7"/>
        </w:numPr>
        <w:spacing w:before="240" w:after="240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กำหนดเป้าหมายและตัวชี้วัดของยุทธศาสตร์การจัดสรรงบประมาณ ให้มีความถูกต้อง ชัดเจน สอดคล้องกับเป้าหมายและตัวชี้วัดของแผนพัฒนาเศรษฐกิจและสังคมแห่งชาติ ฉบับที่ 12 รวมทั้งให้ความสำคัญกับเป้าหมายการพัฒนาที่ยั่งยืน</w:t>
      </w:r>
    </w:p>
    <w:p w:rsidR="00CE027D" w:rsidRDefault="001C6B35" w:rsidP="00DF0E96">
      <w:pPr>
        <w:pStyle w:val="ListParagraph"/>
        <w:numPr>
          <w:ilvl w:val="6"/>
          <w:numId w:val="7"/>
        </w:numPr>
        <w:spacing w:before="240" w:after="240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นำยุทธศาสตร์ที่ 9 การพัฒนาภาค เมือง และพื้นที่เศรษฐกิจของแผนพัฒนาเศรษฐกิจและสังคมแห่งชาติ ฉบับที่ 12 มากำหนดเป็นประเด็นยุทธศาสตร์การจัดสรรงบประมาณ และกำหนดนโยบายการจัดสรรงบประมาณที่มีการระบุพื้นที่ดำเนินการของโครงการ/กิจกรรม ที่จะต้องดำเนินการไว้ให้ชัดเจน</w:t>
      </w:r>
    </w:p>
    <w:p w:rsidR="001C6B35" w:rsidRDefault="001C6B35" w:rsidP="00DF0E96">
      <w:pPr>
        <w:pStyle w:val="ListParagraph"/>
        <w:numPr>
          <w:ilvl w:val="6"/>
          <w:numId w:val="7"/>
        </w:numPr>
        <w:spacing w:before="240" w:after="240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กำหนดยุทธศาสตร์ชี้นำเพื่อเป็นทิศทางการดำเนินการพัฒนาในแต่ละพื้นที่ระดับภาค  ไว้ในเอกสารประกอบยุทธศาสตร์การจัดสรรงบประมาณ  เพื่อให้ส่วนราชการใช้เป็นแนวทางในการเสนอขอจัดสรรงบประมาณลงในแต่ละภาค/พื้นที่ อย่างเหมาะสม  และสำนักงบประมาณประมาณใช้เป็นกรอบในการพิจารณาจัดสรรงบประมาณ</w:t>
      </w:r>
      <w:r w:rsidR="004C37DE">
        <w:rPr>
          <w:rFonts w:ascii="TH SarabunPSK" w:hAnsi="TH SarabunPSK" w:cs="TH SarabunPSK" w:hint="cs"/>
          <w:sz w:val="32"/>
          <w:szCs w:val="32"/>
          <w:cs/>
        </w:rPr>
        <w:t>ที่มีการบูร</w:t>
      </w:r>
      <w:proofErr w:type="spellStart"/>
      <w:r w:rsidR="004C37DE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="004C37DE">
        <w:rPr>
          <w:rFonts w:ascii="TH SarabunPSK" w:hAnsi="TH SarabunPSK" w:cs="TH SarabunPSK" w:hint="cs"/>
          <w:sz w:val="32"/>
          <w:szCs w:val="32"/>
          <w:cs/>
        </w:rPr>
        <w:t>การงบประมาณ          เชิงยุทธศาสตร์และเชิงพื้นที่  ซึ่งจะส่งเสริมให้เกิดกระบวนการวางแผนและพัฒนาพื้นที่ระดับภาคที่มีความสอดคล้องกันต่อไป</w:t>
      </w:r>
    </w:p>
    <w:p w:rsidR="003571B3" w:rsidRPr="007A3EED" w:rsidRDefault="003571B3" w:rsidP="003571B3">
      <w:pPr>
        <w:pStyle w:val="ListParagraph"/>
        <w:spacing w:before="240" w:after="240"/>
        <w:ind w:left="21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C37DE" w:rsidRPr="007A3EED" w:rsidRDefault="004C37DE" w:rsidP="003571B3">
      <w:pPr>
        <w:pStyle w:val="ListParagraph"/>
        <w:spacing w:before="240" w:after="240"/>
        <w:ind w:left="0"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A3EE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ยุทธศาสตร์การจัดสรรงบประมาณรายจ่ายประจำปีงบประมาณ พ.ศ.2562 ได้กำหนดไว้                6 ยุทธศาสตร์และรายการค่าดำเนินการภาครัฐ ดังนี้</w:t>
      </w:r>
    </w:p>
    <w:p w:rsidR="004C37DE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ยุทธศาสตร์ด้านความมั่นคง</w:t>
      </w:r>
    </w:p>
    <w:p w:rsidR="004C37DE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ยุทธศาสตร์ด้านการสร้างความสามารถในการแข่งขันของประเทศ</w:t>
      </w:r>
    </w:p>
    <w:p w:rsidR="004C37DE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ยุทธศาสตร์ด้านการพัฒนาและเสริมสร้างศักยภาพคน</w:t>
      </w:r>
    </w:p>
    <w:p w:rsidR="004C37DE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ยุทธศาสตร์ด้านการแก้ไขปัญหาความยากจน ลดความเหลื่อมล้ำ และสร้างการเติบโตจากภายใน</w:t>
      </w:r>
    </w:p>
    <w:p w:rsidR="004C37DE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ยุทธศาสตร์ด้านการจัดการน้ำและสร้างการเติบโตบนคุณภาพชีวิตที่เป็นมิตรกับสิ่งแวดล้อม</w:t>
      </w:r>
      <w:r w:rsidR="003571B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อย่างยั่งยืน</w:t>
      </w:r>
    </w:p>
    <w:p w:rsidR="004C37DE" w:rsidRPr="00CE027D" w:rsidRDefault="004C37DE" w:rsidP="004C37DE">
      <w:pPr>
        <w:pStyle w:val="ListParagraph"/>
        <w:numPr>
          <w:ilvl w:val="0"/>
          <w:numId w:val="29"/>
        </w:numPr>
        <w:spacing w:before="240" w:after="2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ยุทธศาสตร์ด้านการปรับสมดุลและพัฒนาระบบบริหารจัดการภาครัฐและรายการค่าดำเนินการภาครัฐ</w:t>
      </w:r>
      <w:bookmarkStart w:id="0" w:name="_GoBack"/>
      <w:bookmarkEnd w:id="0"/>
    </w:p>
    <w:sectPr w:rsidR="004C37DE" w:rsidRPr="00CE027D" w:rsidSect="006C082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21375_"/>
      </v:shape>
    </w:pict>
  </w:numPicBullet>
  <w:abstractNum w:abstractNumId="0">
    <w:nsid w:val="04030DFA"/>
    <w:multiLevelType w:val="multilevel"/>
    <w:tmpl w:val="56AEC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">
    <w:nsid w:val="059851DE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2">
    <w:nsid w:val="0A20245F"/>
    <w:multiLevelType w:val="multilevel"/>
    <w:tmpl w:val="DE7CD9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3">
    <w:nsid w:val="0C5423F3"/>
    <w:multiLevelType w:val="hybridMultilevel"/>
    <w:tmpl w:val="3AB22A6E"/>
    <w:lvl w:ilvl="0" w:tplc="9550B236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0DB45488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5">
    <w:nsid w:val="16D92D34"/>
    <w:multiLevelType w:val="multilevel"/>
    <w:tmpl w:val="BCE41C0A"/>
    <w:lvl w:ilvl="0">
      <w:start w:val="1"/>
      <w:numFmt w:val="decimal"/>
      <w:lvlText w:val="%1."/>
      <w:lvlJc w:val="left"/>
      <w:pPr>
        <w:ind w:left="1146" w:hanging="360"/>
      </w:pPr>
      <w:rPr>
        <w:rFonts w:ascii="TH SarabunPSK" w:eastAsia="Times New Roman" w:hAnsi="TH SarabunPSK" w:cs="TH SarabunPSK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6">
    <w:nsid w:val="18437D23"/>
    <w:multiLevelType w:val="multilevel"/>
    <w:tmpl w:val="0409001D"/>
    <w:numStyleLink w:val="Style6"/>
  </w:abstractNum>
  <w:abstractNum w:abstractNumId="7">
    <w:nsid w:val="1A097D1D"/>
    <w:multiLevelType w:val="hybridMultilevel"/>
    <w:tmpl w:val="756E73E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D090652"/>
    <w:multiLevelType w:val="multilevel"/>
    <w:tmpl w:val="45A422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9">
    <w:nsid w:val="270072EF"/>
    <w:multiLevelType w:val="multilevel"/>
    <w:tmpl w:val="0409001D"/>
    <w:styleLink w:val="Style6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B522F35"/>
    <w:multiLevelType w:val="multilevel"/>
    <w:tmpl w:val="0409001D"/>
    <w:styleLink w:val="Style10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2412F50"/>
    <w:multiLevelType w:val="hybridMultilevel"/>
    <w:tmpl w:val="A6BE4DAE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">
    <w:nsid w:val="35F94BAD"/>
    <w:multiLevelType w:val="multilevel"/>
    <w:tmpl w:val="EFA89DA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3">
    <w:nsid w:val="3E5A3233"/>
    <w:multiLevelType w:val="multilevel"/>
    <w:tmpl w:val="0409001D"/>
    <w:styleLink w:val="Style5"/>
    <w:lvl w:ilvl="0">
      <w:start w:val="1"/>
      <w:numFmt w:val="bullet"/>
      <w:lvlText w:val="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3096467"/>
    <w:multiLevelType w:val="hybridMultilevel"/>
    <w:tmpl w:val="A950D038"/>
    <w:lvl w:ilvl="0" w:tplc="F97CB31C">
      <w:start w:val="1"/>
      <w:numFmt w:val="bullet"/>
      <w:lvlText w:val=""/>
      <w:lvlJc w:val="left"/>
      <w:pPr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3357B73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6">
    <w:nsid w:val="437F2BE9"/>
    <w:multiLevelType w:val="multilevel"/>
    <w:tmpl w:val="0409001D"/>
    <w:styleLink w:val="Style4"/>
    <w:lvl w:ilvl="0">
      <w:start w:val="1"/>
      <w:numFmt w:val="bullet"/>
      <w:lvlText w:val="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9B57341"/>
    <w:multiLevelType w:val="multilevel"/>
    <w:tmpl w:val="ECAE8040"/>
    <w:styleLink w:val="Style1"/>
    <w:lvl w:ilvl="0">
      <w:start w:val="1"/>
      <w:numFmt w:val="bullet"/>
      <w:lvlText w:val=""/>
      <w:lvlPicBulletId w:val="0"/>
      <w:lvlJc w:val="left"/>
      <w:pPr>
        <w:ind w:left="555" w:hanging="555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1282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18">
    <w:nsid w:val="4B0E29BF"/>
    <w:multiLevelType w:val="multilevel"/>
    <w:tmpl w:val="0409001D"/>
    <w:styleLink w:val="Style12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9728BB"/>
    <w:multiLevelType w:val="multilevel"/>
    <w:tmpl w:val="0409001D"/>
    <w:styleLink w:val="Style2"/>
    <w:lvl w:ilvl="0">
      <w:start w:val="1"/>
      <w:numFmt w:val="bullet"/>
      <w:lvlText w:val=""/>
      <w:lvlJc w:val="left"/>
      <w:pPr>
        <w:ind w:left="360" w:hanging="360"/>
      </w:pPr>
      <w:rPr>
        <w:rFonts w:ascii="Webdings" w:hAnsi="Webdings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9A67E28"/>
    <w:multiLevelType w:val="multilevel"/>
    <w:tmpl w:val="0409001D"/>
    <w:styleLink w:val="Style3"/>
    <w:lvl w:ilvl="0">
      <w:start w:val="1"/>
      <w:numFmt w:val="bullet"/>
      <w:lvlText w:val="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3002FCE"/>
    <w:multiLevelType w:val="multilevel"/>
    <w:tmpl w:val="0409001D"/>
    <w:styleLink w:val="Style8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6214B66"/>
    <w:multiLevelType w:val="hybridMultilevel"/>
    <w:tmpl w:val="F2DECA22"/>
    <w:lvl w:ilvl="0" w:tplc="70B8B98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7783964"/>
    <w:multiLevelType w:val="hybridMultilevel"/>
    <w:tmpl w:val="756E73E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D286A69"/>
    <w:multiLevelType w:val="multilevel"/>
    <w:tmpl w:val="F1222A94"/>
    <w:styleLink w:val="Style7"/>
    <w:lvl w:ilvl="0">
      <w:start w:val="1"/>
      <w:numFmt w:val="bullet"/>
      <w:lvlText w:val=""/>
      <w:lvlJc w:val="left"/>
      <w:pPr>
        <w:ind w:left="1080" w:hanging="360"/>
      </w:pPr>
      <w:rPr>
        <w:rFonts w:ascii="Wingdings 2" w:hAnsi="Wingdings 2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>
    <w:nsid w:val="716F7D7F"/>
    <w:multiLevelType w:val="hybridMultilevel"/>
    <w:tmpl w:val="ED94FBB6"/>
    <w:lvl w:ilvl="0" w:tplc="1ACA2492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97C56EA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27">
    <w:nsid w:val="7A7832CA"/>
    <w:multiLevelType w:val="multilevel"/>
    <w:tmpl w:val="0409001D"/>
    <w:styleLink w:val="Style9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D1908BA"/>
    <w:multiLevelType w:val="multilevel"/>
    <w:tmpl w:val="0409001D"/>
    <w:styleLink w:val="Style11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19"/>
  </w:num>
  <w:num w:numId="3">
    <w:abstractNumId w:val="20"/>
  </w:num>
  <w:num w:numId="4">
    <w:abstractNumId w:val="16"/>
  </w:num>
  <w:num w:numId="5">
    <w:abstractNumId w:val="13"/>
  </w:num>
  <w:num w:numId="6">
    <w:abstractNumId w:val="9"/>
  </w:num>
  <w:num w:numId="7">
    <w:abstractNumId w:val="6"/>
    <w:lvlOverride w:ilvl="0">
      <w:lvl w:ilvl="0">
        <w:start w:val="1"/>
        <w:numFmt w:val="bullet"/>
        <w:lvlText w:val=""/>
        <w:lvlJc w:val="left"/>
        <w:pPr>
          <w:ind w:left="360" w:hanging="360"/>
        </w:pPr>
        <w:rPr>
          <w:rFonts w:ascii="Wingdings 2" w:hAnsi="Wingdings 2" w:hint="default"/>
          <w:color w:val="auto"/>
          <w:lang w:bidi="th-TH"/>
        </w:rPr>
      </w:lvl>
    </w:lvlOverride>
  </w:num>
  <w:num w:numId="8">
    <w:abstractNumId w:val="24"/>
  </w:num>
  <w:num w:numId="9">
    <w:abstractNumId w:val="21"/>
  </w:num>
  <w:num w:numId="10">
    <w:abstractNumId w:val="27"/>
  </w:num>
  <w:num w:numId="11">
    <w:abstractNumId w:val="10"/>
  </w:num>
  <w:num w:numId="12">
    <w:abstractNumId w:val="28"/>
  </w:num>
  <w:num w:numId="13">
    <w:abstractNumId w:val="18"/>
  </w:num>
  <w:num w:numId="14">
    <w:abstractNumId w:val="14"/>
  </w:num>
  <w:num w:numId="15">
    <w:abstractNumId w:val="11"/>
  </w:num>
  <w:num w:numId="16">
    <w:abstractNumId w:val="1"/>
  </w:num>
  <w:num w:numId="17">
    <w:abstractNumId w:val="0"/>
  </w:num>
  <w:num w:numId="18">
    <w:abstractNumId w:val="5"/>
  </w:num>
  <w:num w:numId="19">
    <w:abstractNumId w:val="26"/>
  </w:num>
  <w:num w:numId="20">
    <w:abstractNumId w:val="12"/>
  </w:num>
  <w:num w:numId="21">
    <w:abstractNumId w:val="4"/>
  </w:num>
  <w:num w:numId="22">
    <w:abstractNumId w:val="7"/>
  </w:num>
  <w:num w:numId="23">
    <w:abstractNumId w:val="15"/>
  </w:num>
  <w:num w:numId="24">
    <w:abstractNumId w:val="23"/>
  </w:num>
  <w:num w:numId="25">
    <w:abstractNumId w:val="2"/>
  </w:num>
  <w:num w:numId="26">
    <w:abstractNumId w:val="25"/>
  </w:num>
  <w:num w:numId="27">
    <w:abstractNumId w:val="8"/>
  </w:num>
  <w:num w:numId="28">
    <w:abstractNumId w:val="22"/>
  </w:num>
  <w:num w:numId="29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C5F"/>
    <w:rsid w:val="00010F84"/>
    <w:rsid w:val="00012638"/>
    <w:rsid w:val="000226A6"/>
    <w:rsid w:val="0003495A"/>
    <w:rsid w:val="000409BF"/>
    <w:rsid w:val="00051974"/>
    <w:rsid w:val="00052360"/>
    <w:rsid w:val="000A70D4"/>
    <w:rsid w:val="000B122F"/>
    <w:rsid w:val="000B6117"/>
    <w:rsid w:val="000D59E6"/>
    <w:rsid w:val="000D751B"/>
    <w:rsid w:val="00116426"/>
    <w:rsid w:val="0014183E"/>
    <w:rsid w:val="00161BE6"/>
    <w:rsid w:val="00171D83"/>
    <w:rsid w:val="001B62E1"/>
    <w:rsid w:val="001C6B35"/>
    <w:rsid w:val="001C6D38"/>
    <w:rsid w:val="001E33FA"/>
    <w:rsid w:val="00222EC6"/>
    <w:rsid w:val="00225B9A"/>
    <w:rsid w:val="00225DFA"/>
    <w:rsid w:val="002404C9"/>
    <w:rsid w:val="00257898"/>
    <w:rsid w:val="00264780"/>
    <w:rsid w:val="002B1AAB"/>
    <w:rsid w:val="002E1674"/>
    <w:rsid w:val="002E79D9"/>
    <w:rsid w:val="00321BA5"/>
    <w:rsid w:val="00324299"/>
    <w:rsid w:val="003351BC"/>
    <w:rsid w:val="0035700C"/>
    <w:rsid w:val="0035710B"/>
    <w:rsid w:val="003571B3"/>
    <w:rsid w:val="00384EEF"/>
    <w:rsid w:val="003A71EA"/>
    <w:rsid w:val="003A7741"/>
    <w:rsid w:val="003C212E"/>
    <w:rsid w:val="003E30A5"/>
    <w:rsid w:val="003F2F99"/>
    <w:rsid w:val="0041258D"/>
    <w:rsid w:val="0042232F"/>
    <w:rsid w:val="004365FD"/>
    <w:rsid w:val="004449E7"/>
    <w:rsid w:val="0045364E"/>
    <w:rsid w:val="004773D3"/>
    <w:rsid w:val="00494C28"/>
    <w:rsid w:val="004B0778"/>
    <w:rsid w:val="004C37DE"/>
    <w:rsid w:val="004C3B59"/>
    <w:rsid w:val="004D3C43"/>
    <w:rsid w:val="004F00C3"/>
    <w:rsid w:val="00542062"/>
    <w:rsid w:val="005537A2"/>
    <w:rsid w:val="005820CF"/>
    <w:rsid w:val="005B1F46"/>
    <w:rsid w:val="005B2519"/>
    <w:rsid w:val="005C5FAE"/>
    <w:rsid w:val="005C7853"/>
    <w:rsid w:val="005D15E6"/>
    <w:rsid w:val="005D7889"/>
    <w:rsid w:val="005E2AE1"/>
    <w:rsid w:val="005F5C5F"/>
    <w:rsid w:val="00607238"/>
    <w:rsid w:val="00622675"/>
    <w:rsid w:val="00637EFB"/>
    <w:rsid w:val="006546C9"/>
    <w:rsid w:val="00656339"/>
    <w:rsid w:val="00661EC4"/>
    <w:rsid w:val="00682F44"/>
    <w:rsid w:val="00684791"/>
    <w:rsid w:val="00685D94"/>
    <w:rsid w:val="006B1F3F"/>
    <w:rsid w:val="006C0820"/>
    <w:rsid w:val="006C4504"/>
    <w:rsid w:val="00711D46"/>
    <w:rsid w:val="0072084F"/>
    <w:rsid w:val="0073214C"/>
    <w:rsid w:val="00740686"/>
    <w:rsid w:val="00753C92"/>
    <w:rsid w:val="00764DD2"/>
    <w:rsid w:val="00772703"/>
    <w:rsid w:val="007918E9"/>
    <w:rsid w:val="007940C1"/>
    <w:rsid w:val="007A0E28"/>
    <w:rsid w:val="007A3EED"/>
    <w:rsid w:val="007A4B7B"/>
    <w:rsid w:val="007D6CBB"/>
    <w:rsid w:val="007D71E6"/>
    <w:rsid w:val="007E3377"/>
    <w:rsid w:val="007F6543"/>
    <w:rsid w:val="007F6714"/>
    <w:rsid w:val="00801CAE"/>
    <w:rsid w:val="00835F5E"/>
    <w:rsid w:val="00842443"/>
    <w:rsid w:val="00844C13"/>
    <w:rsid w:val="00851155"/>
    <w:rsid w:val="00860829"/>
    <w:rsid w:val="008752BD"/>
    <w:rsid w:val="00882C54"/>
    <w:rsid w:val="0088575F"/>
    <w:rsid w:val="00896C8A"/>
    <w:rsid w:val="008A117B"/>
    <w:rsid w:val="008D0610"/>
    <w:rsid w:val="008D1B77"/>
    <w:rsid w:val="008E363F"/>
    <w:rsid w:val="008E5113"/>
    <w:rsid w:val="00903A3A"/>
    <w:rsid w:val="0093591C"/>
    <w:rsid w:val="00937017"/>
    <w:rsid w:val="00943536"/>
    <w:rsid w:val="009474FF"/>
    <w:rsid w:val="00951381"/>
    <w:rsid w:val="009739B4"/>
    <w:rsid w:val="00976D64"/>
    <w:rsid w:val="00976EBA"/>
    <w:rsid w:val="00984450"/>
    <w:rsid w:val="009B1772"/>
    <w:rsid w:val="009B3E4F"/>
    <w:rsid w:val="009D3DC8"/>
    <w:rsid w:val="009E4F24"/>
    <w:rsid w:val="009E7F98"/>
    <w:rsid w:val="009F1EA5"/>
    <w:rsid w:val="00A064EE"/>
    <w:rsid w:val="00A27A53"/>
    <w:rsid w:val="00A51050"/>
    <w:rsid w:val="00A63781"/>
    <w:rsid w:val="00A8544F"/>
    <w:rsid w:val="00A8638E"/>
    <w:rsid w:val="00AB476B"/>
    <w:rsid w:val="00AB4FAF"/>
    <w:rsid w:val="00AD5529"/>
    <w:rsid w:val="00AF111E"/>
    <w:rsid w:val="00AF222A"/>
    <w:rsid w:val="00B018E1"/>
    <w:rsid w:val="00B22D0A"/>
    <w:rsid w:val="00B63F2B"/>
    <w:rsid w:val="00B8027A"/>
    <w:rsid w:val="00BA308C"/>
    <w:rsid w:val="00BB4FA8"/>
    <w:rsid w:val="00BC68DB"/>
    <w:rsid w:val="00BD122F"/>
    <w:rsid w:val="00BE1B05"/>
    <w:rsid w:val="00C200F4"/>
    <w:rsid w:val="00C20C65"/>
    <w:rsid w:val="00C358C7"/>
    <w:rsid w:val="00C35E4A"/>
    <w:rsid w:val="00C53F55"/>
    <w:rsid w:val="00C561DF"/>
    <w:rsid w:val="00C621B9"/>
    <w:rsid w:val="00C71066"/>
    <w:rsid w:val="00C819BD"/>
    <w:rsid w:val="00CA1B91"/>
    <w:rsid w:val="00CB121A"/>
    <w:rsid w:val="00CC6E6E"/>
    <w:rsid w:val="00CD67CB"/>
    <w:rsid w:val="00CD6923"/>
    <w:rsid w:val="00CE027D"/>
    <w:rsid w:val="00CE20DF"/>
    <w:rsid w:val="00D04420"/>
    <w:rsid w:val="00D30B69"/>
    <w:rsid w:val="00D339F9"/>
    <w:rsid w:val="00D50CC2"/>
    <w:rsid w:val="00D530D7"/>
    <w:rsid w:val="00D5754C"/>
    <w:rsid w:val="00D7522B"/>
    <w:rsid w:val="00D84772"/>
    <w:rsid w:val="00DB5E8D"/>
    <w:rsid w:val="00DC0A59"/>
    <w:rsid w:val="00DE2DE9"/>
    <w:rsid w:val="00DE3147"/>
    <w:rsid w:val="00DE3803"/>
    <w:rsid w:val="00DF0E96"/>
    <w:rsid w:val="00DF7BE9"/>
    <w:rsid w:val="00E16776"/>
    <w:rsid w:val="00E24AC2"/>
    <w:rsid w:val="00E279D2"/>
    <w:rsid w:val="00E30FA1"/>
    <w:rsid w:val="00E573F5"/>
    <w:rsid w:val="00E57E9B"/>
    <w:rsid w:val="00E644C4"/>
    <w:rsid w:val="00E70EA6"/>
    <w:rsid w:val="00E73E46"/>
    <w:rsid w:val="00E77D05"/>
    <w:rsid w:val="00E92FA9"/>
    <w:rsid w:val="00EF0E5D"/>
    <w:rsid w:val="00F05B06"/>
    <w:rsid w:val="00F16704"/>
    <w:rsid w:val="00F2345F"/>
    <w:rsid w:val="00F306BE"/>
    <w:rsid w:val="00F36A4F"/>
    <w:rsid w:val="00F52B9C"/>
    <w:rsid w:val="00F5359A"/>
    <w:rsid w:val="00F9325F"/>
    <w:rsid w:val="00FA5B29"/>
    <w:rsid w:val="00FE4409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14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35710B"/>
    <w:pPr>
      <w:spacing w:after="0" w:line="240" w:lineRule="auto"/>
      <w:ind w:firstLine="1440"/>
      <w:jc w:val="both"/>
    </w:pPr>
    <w:rPr>
      <w:rFonts w:ascii="Angsana New" w:eastAsia="Cordia New" w:hAnsi="Angsana New" w:cs="Angsana New"/>
      <w:sz w:val="36"/>
      <w:szCs w:val="36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35710B"/>
    <w:rPr>
      <w:rFonts w:ascii="Angsana New" w:eastAsia="Cordia New" w:hAnsi="Angsana New" w:cs="Angsana New"/>
      <w:sz w:val="36"/>
      <w:szCs w:val="36"/>
      <w:lang w:eastAsia="zh-CN"/>
    </w:rPr>
  </w:style>
  <w:style w:type="numbering" w:customStyle="1" w:styleId="Style1">
    <w:name w:val="Style1"/>
    <w:uiPriority w:val="99"/>
    <w:rsid w:val="003351BC"/>
    <w:pPr>
      <w:numPr>
        <w:numId w:val="1"/>
      </w:numPr>
    </w:pPr>
  </w:style>
  <w:style w:type="numbering" w:customStyle="1" w:styleId="Style2">
    <w:name w:val="Style2"/>
    <w:uiPriority w:val="99"/>
    <w:rsid w:val="003351BC"/>
    <w:pPr>
      <w:numPr>
        <w:numId w:val="2"/>
      </w:numPr>
    </w:pPr>
  </w:style>
  <w:style w:type="numbering" w:customStyle="1" w:styleId="Style3">
    <w:name w:val="Style3"/>
    <w:uiPriority w:val="99"/>
    <w:rsid w:val="003351BC"/>
    <w:pPr>
      <w:numPr>
        <w:numId w:val="3"/>
      </w:numPr>
    </w:pPr>
  </w:style>
  <w:style w:type="numbering" w:customStyle="1" w:styleId="Style4">
    <w:name w:val="Style4"/>
    <w:uiPriority w:val="99"/>
    <w:rsid w:val="00264780"/>
    <w:pPr>
      <w:numPr>
        <w:numId w:val="4"/>
      </w:numPr>
    </w:pPr>
  </w:style>
  <w:style w:type="numbering" w:customStyle="1" w:styleId="Style5">
    <w:name w:val="Style5"/>
    <w:uiPriority w:val="99"/>
    <w:rsid w:val="00E57E9B"/>
    <w:pPr>
      <w:numPr>
        <w:numId w:val="5"/>
      </w:numPr>
    </w:pPr>
  </w:style>
  <w:style w:type="numbering" w:customStyle="1" w:styleId="Style6">
    <w:name w:val="Style6"/>
    <w:uiPriority w:val="99"/>
    <w:rsid w:val="00AB4FAF"/>
    <w:pPr>
      <w:numPr>
        <w:numId w:val="6"/>
      </w:numPr>
    </w:pPr>
  </w:style>
  <w:style w:type="numbering" w:customStyle="1" w:styleId="Style7">
    <w:name w:val="Style7"/>
    <w:uiPriority w:val="99"/>
    <w:rsid w:val="00AB4FAF"/>
    <w:pPr>
      <w:numPr>
        <w:numId w:val="8"/>
      </w:numPr>
    </w:pPr>
  </w:style>
  <w:style w:type="numbering" w:customStyle="1" w:styleId="Style8">
    <w:name w:val="Style8"/>
    <w:uiPriority w:val="99"/>
    <w:rsid w:val="00AB4FAF"/>
    <w:pPr>
      <w:numPr>
        <w:numId w:val="9"/>
      </w:numPr>
    </w:pPr>
  </w:style>
  <w:style w:type="numbering" w:customStyle="1" w:styleId="Style9">
    <w:name w:val="Style9"/>
    <w:uiPriority w:val="99"/>
    <w:rsid w:val="00AB4FAF"/>
    <w:pPr>
      <w:numPr>
        <w:numId w:val="10"/>
      </w:numPr>
    </w:pPr>
  </w:style>
  <w:style w:type="numbering" w:customStyle="1" w:styleId="Style10">
    <w:name w:val="Style10"/>
    <w:uiPriority w:val="99"/>
    <w:rsid w:val="00D7522B"/>
    <w:pPr>
      <w:numPr>
        <w:numId w:val="11"/>
      </w:numPr>
    </w:pPr>
  </w:style>
  <w:style w:type="numbering" w:customStyle="1" w:styleId="Style11">
    <w:name w:val="Style11"/>
    <w:uiPriority w:val="99"/>
    <w:rsid w:val="00D7522B"/>
    <w:pPr>
      <w:numPr>
        <w:numId w:val="12"/>
      </w:numPr>
    </w:pPr>
  </w:style>
  <w:style w:type="numbering" w:customStyle="1" w:styleId="Style12">
    <w:name w:val="Style12"/>
    <w:uiPriority w:val="99"/>
    <w:rsid w:val="00943536"/>
    <w:pPr>
      <w:numPr>
        <w:numId w:val="13"/>
      </w:numPr>
    </w:pPr>
  </w:style>
  <w:style w:type="numbering" w:customStyle="1" w:styleId="Style61">
    <w:name w:val="Style61"/>
    <w:uiPriority w:val="99"/>
    <w:rsid w:val="00A8544F"/>
  </w:style>
  <w:style w:type="paragraph" w:styleId="BalloonText">
    <w:name w:val="Balloon Text"/>
    <w:basedOn w:val="Normal"/>
    <w:link w:val="BalloonTextChar"/>
    <w:uiPriority w:val="99"/>
    <w:semiHidden/>
    <w:unhideWhenUsed/>
    <w:rsid w:val="002B1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A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14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35710B"/>
    <w:pPr>
      <w:spacing w:after="0" w:line="240" w:lineRule="auto"/>
      <w:ind w:firstLine="1440"/>
      <w:jc w:val="both"/>
    </w:pPr>
    <w:rPr>
      <w:rFonts w:ascii="Angsana New" w:eastAsia="Cordia New" w:hAnsi="Angsana New" w:cs="Angsana New"/>
      <w:sz w:val="36"/>
      <w:szCs w:val="36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35710B"/>
    <w:rPr>
      <w:rFonts w:ascii="Angsana New" w:eastAsia="Cordia New" w:hAnsi="Angsana New" w:cs="Angsana New"/>
      <w:sz w:val="36"/>
      <w:szCs w:val="36"/>
      <w:lang w:eastAsia="zh-CN"/>
    </w:rPr>
  </w:style>
  <w:style w:type="numbering" w:customStyle="1" w:styleId="Style1">
    <w:name w:val="Style1"/>
    <w:uiPriority w:val="99"/>
    <w:rsid w:val="003351BC"/>
    <w:pPr>
      <w:numPr>
        <w:numId w:val="1"/>
      </w:numPr>
    </w:pPr>
  </w:style>
  <w:style w:type="numbering" w:customStyle="1" w:styleId="Style2">
    <w:name w:val="Style2"/>
    <w:uiPriority w:val="99"/>
    <w:rsid w:val="003351BC"/>
    <w:pPr>
      <w:numPr>
        <w:numId w:val="2"/>
      </w:numPr>
    </w:pPr>
  </w:style>
  <w:style w:type="numbering" w:customStyle="1" w:styleId="Style3">
    <w:name w:val="Style3"/>
    <w:uiPriority w:val="99"/>
    <w:rsid w:val="003351BC"/>
    <w:pPr>
      <w:numPr>
        <w:numId w:val="3"/>
      </w:numPr>
    </w:pPr>
  </w:style>
  <w:style w:type="numbering" w:customStyle="1" w:styleId="Style4">
    <w:name w:val="Style4"/>
    <w:uiPriority w:val="99"/>
    <w:rsid w:val="00264780"/>
    <w:pPr>
      <w:numPr>
        <w:numId w:val="4"/>
      </w:numPr>
    </w:pPr>
  </w:style>
  <w:style w:type="numbering" w:customStyle="1" w:styleId="Style5">
    <w:name w:val="Style5"/>
    <w:uiPriority w:val="99"/>
    <w:rsid w:val="00E57E9B"/>
    <w:pPr>
      <w:numPr>
        <w:numId w:val="5"/>
      </w:numPr>
    </w:pPr>
  </w:style>
  <w:style w:type="numbering" w:customStyle="1" w:styleId="Style6">
    <w:name w:val="Style6"/>
    <w:uiPriority w:val="99"/>
    <w:rsid w:val="00AB4FAF"/>
    <w:pPr>
      <w:numPr>
        <w:numId w:val="6"/>
      </w:numPr>
    </w:pPr>
  </w:style>
  <w:style w:type="numbering" w:customStyle="1" w:styleId="Style7">
    <w:name w:val="Style7"/>
    <w:uiPriority w:val="99"/>
    <w:rsid w:val="00AB4FAF"/>
    <w:pPr>
      <w:numPr>
        <w:numId w:val="8"/>
      </w:numPr>
    </w:pPr>
  </w:style>
  <w:style w:type="numbering" w:customStyle="1" w:styleId="Style8">
    <w:name w:val="Style8"/>
    <w:uiPriority w:val="99"/>
    <w:rsid w:val="00AB4FAF"/>
    <w:pPr>
      <w:numPr>
        <w:numId w:val="9"/>
      </w:numPr>
    </w:pPr>
  </w:style>
  <w:style w:type="numbering" w:customStyle="1" w:styleId="Style9">
    <w:name w:val="Style9"/>
    <w:uiPriority w:val="99"/>
    <w:rsid w:val="00AB4FAF"/>
    <w:pPr>
      <w:numPr>
        <w:numId w:val="10"/>
      </w:numPr>
    </w:pPr>
  </w:style>
  <w:style w:type="numbering" w:customStyle="1" w:styleId="Style10">
    <w:name w:val="Style10"/>
    <w:uiPriority w:val="99"/>
    <w:rsid w:val="00D7522B"/>
    <w:pPr>
      <w:numPr>
        <w:numId w:val="11"/>
      </w:numPr>
    </w:pPr>
  </w:style>
  <w:style w:type="numbering" w:customStyle="1" w:styleId="Style11">
    <w:name w:val="Style11"/>
    <w:uiPriority w:val="99"/>
    <w:rsid w:val="00D7522B"/>
    <w:pPr>
      <w:numPr>
        <w:numId w:val="12"/>
      </w:numPr>
    </w:pPr>
  </w:style>
  <w:style w:type="numbering" w:customStyle="1" w:styleId="Style12">
    <w:name w:val="Style12"/>
    <w:uiPriority w:val="99"/>
    <w:rsid w:val="00943536"/>
    <w:pPr>
      <w:numPr>
        <w:numId w:val="13"/>
      </w:numPr>
    </w:pPr>
  </w:style>
  <w:style w:type="numbering" w:customStyle="1" w:styleId="Style61">
    <w:name w:val="Style61"/>
    <w:uiPriority w:val="99"/>
    <w:rsid w:val="00A8544F"/>
  </w:style>
  <w:style w:type="paragraph" w:styleId="BalloonText">
    <w:name w:val="Balloon Text"/>
    <w:basedOn w:val="Normal"/>
    <w:link w:val="BalloonTextChar"/>
    <w:uiPriority w:val="99"/>
    <w:semiHidden/>
    <w:unhideWhenUsed/>
    <w:rsid w:val="002B1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A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7F03-21FE-43B1-BEFB-2669256D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13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</dc:creator>
  <cp:lastModifiedBy>helpdesk</cp:lastModifiedBy>
  <cp:revision>136</cp:revision>
  <cp:lastPrinted>2017-08-08T08:55:00Z</cp:lastPrinted>
  <dcterms:created xsi:type="dcterms:W3CDTF">2013-10-30T04:59:00Z</dcterms:created>
  <dcterms:modified xsi:type="dcterms:W3CDTF">2017-08-16T06:45:00Z</dcterms:modified>
</cp:coreProperties>
</file>